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B702" w14:textId="4256A517" w:rsidR="00444A01" w:rsidRPr="00A026A4" w:rsidRDefault="00444A01" w:rsidP="00A026A4">
      <w:pPr>
        <w:pBdr>
          <w:top w:val="nil"/>
          <w:left w:val="nil"/>
          <w:bottom w:val="nil"/>
          <w:right w:val="nil"/>
          <w:between w:val="nil"/>
        </w:pBdr>
        <w:spacing w:before="120" w:after="120" w:line="360" w:lineRule="auto"/>
        <w:ind w:right="120"/>
        <w:jc w:val="center"/>
        <w:rPr>
          <w:rFonts w:ascii="Arial" w:eastAsia="Arial" w:hAnsi="Arial" w:cs="Arial"/>
          <w:color w:val="000000"/>
          <w:sz w:val="24"/>
          <w:szCs w:val="24"/>
        </w:rPr>
      </w:pPr>
      <w:r w:rsidRPr="00A026A4">
        <w:rPr>
          <w:rFonts w:ascii="Arial" w:eastAsia="Arial" w:hAnsi="Arial" w:cs="Arial"/>
          <w:b/>
          <w:color w:val="000000"/>
          <w:sz w:val="24"/>
          <w:szCs w:val="24"/>
        </w:rPr>
        <w:t xml:space="preserve">EDITAL DE CHAMAMENTO </w:t>
      </w:r>
      <w:r w:rsidRPr="00A026A4">
        <w:rPr>
          <w:rFonts w:ascii="Arial" w:eastAsia="Arial" w:hAnsi="Arial" w:cs="Arial"/>
          <w:b/>
          <w:sz w:val="24"/>
          <w:szCs w:val="24"/>
        </w:rPr>
        <w:t>PÚBLICO Nº 001/2026</w:t>
      </w:r>
    </w:p>
    <w:p w14:paraId="3BF2DBEA" w14:textId="5E4FB9D3" w:rsidR="006662AA" w:rsidRPr="00A026A4" w:rsidRDefault="006662AA" w:rsidP="00A026A4">
      <w:pPr>
        <w:pBdr>
          <w:top w:val="nil"/>
          <w:left w:val="nil"/>
          <w:bottom w:val="nil"/>
          <w:right w:val="nil"/>
          <w:between w:val="nil"/>
        </w:pBdr>
        <w:spacing w:before="120" w:after="120" w:line="360" w:lineRule="auto"/>
        <w:ind w:right="120"/>
        <w:jc w:val="center"/>
        <w:rPr>
          <w:rFonts w:ascii="Arial" w:hAnsi="Arial" w:cs="Arial"/>
          <w:color w:val="000000"/>
          <w:sz w:val="24"/>
          <w:szCs w:val="24"/>
        </w:rPr>
      </w:pPr>
      <w:r w:rsidRPr="00A026A4">
        <w:rPr>
          <w:rFonts w:ascii="Arial" w:hAnsi="Arial" w:cs="Arial"/>
          <w:b/>
          <w:color w:val="000000"/>
          <w:sz w:val="24"/>
          <w:szCs w:val="24"/>
        </w:rPr>
        <w:t>SELEÇÃO DE PROJETOS PARA FIRMAR TERMO DE EXECUÇÃO CULTURAL COM RECURSOS DA POLÍTICA NACIONAL ALDIR BLANC DE FOMENTO À CULTURA – PNAB (LEI Nº 14.399/2022)</w:t>
      </w:r>
    </w:p>
    <w:p w14:paraId="6EEB7174"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596C59FD" w14:textId="3CEA2C1E" w:rsidR="006662AA" w:rsidRPr="00A026A4" w:rsidRDefault="006662AA" w:rsidP="00A026A4">
      <w:pPr>
        <w:spacing w:after="0" w:line="360" w:lineRule="auto"/>
        <w:jc w:val="both"/>
        <w:rPr>
          <w:rFonts w:ascii="Arial" w:hAnsi="Arial" w:cs="Arial"/>
          <w:color w:val="000000"/>
          <w:sz w:val="24"/>
          <w:szCs w:val="24"/>
        </w:rPr>
      </w:pPr>
      <w:r w:rsidRPr="00A026A4">
        <w:rPr>
          <w:rFonts w:ascii="Arial" w:hAnsi="Arial" w:cs="Arial"/>
          <w:color w:val="000000"/>
          <w:sz w:val="24"/>
          <w:szCs w:val="24"/>
        </w:rPr>
        <w:t xml:space="preserve">Olá, agentes culturais </w:t>
      </w:r>
      <w:r w:rsidRPr="006350EC">
        <w:rPr>
          <w:rFonts w:ascii="Arial" w:hAnsi="Arial" w:cs="Arial"/>
          <w:sz w:val="24"/>
          <w:szCs w:val="24"/>
        </w:rPr>
        <w:t>do</w:t>
      </w:r>
      <w:r w:rsidR="00444A01" w:rsidRPr="006350EC">
        <w:rPr>
          <w:rFonts w:ascii="Arial" w:hAnsi="Arial" w:cs="Arial"/>
          <w:sz w:val="24"/>
          <w:szCs w:val="24"/>
        </w:rPr>
        <w:t xml:space="preserve"> município</w:t>
      </w:r>
      <w:r w:rsidR="006350EC" w:rsidRPr="006350EC">
        <w:rPr>
          <w:rFonts w:ascii="Arial" w:hAnsi="Arial" w:cs="Arial"/>
          <w:sz w:val="24"/>
          <w:szCs w:val="24"/>
        </w:rPr>
        <w:t xml:space="preserve"> Terra Nova do Norte!</w:t>
      </w:r>
    </w:p>
    <w:p w14:paraId="2CC519A6" w14:textId="77777777" w:rsidR="006662AA" w:rsidRPr="00A026A4" w:rsidRDefault="006662AA" w:rsidP="00A026A4">
      <w:pPr>
        <w:spacing w:after="0" w:line="360" w:lineRule="auto"/>
        <w:jc w:val="both"/>
        <w:rPr>
          <w:rFonts w:ascii="Arial" w:hAnsi="Arial" w:cs="Arial"/>
          <w:color w:val="000000"/>
          <w:sz w:val="24"/>
          <w:szCs w:val="24"/>
        </w:rPr>
      </w:pPr>
      <w:r w:rsidRPr="00A026A4">
        <w:rPr>
          <w:rFonts w:ascii="Arial" w:hAnsi="Arial" w:cs="Arial"/>
          <w:color w:val="000000"/>
          <w:sz w:val="24"/>
          <w:szCs w:val="24"/>
        </w:rPr>
        <w:t xml:space="preserve">Estamos muito felizes com o seu interesse em participar deste chamamento público. </w:t>
      </w:r>
    </w:p>
    <w:p w14:paraId="2075CDDF" w14:textId="77777777" w:rsidR="006662AA" w:rsidRPr="00A026A4" w:rsidRDefault="006662AA" w:rsidP="00A026A4">
      <w:pPr>
        <w:spacing w:after="0" w:line="360" w:lineRule="auto"/>
        <w:jc w:val="both"/>
        <w:rPr>
          <w:rFonts w:ascii="Arial" w:hAnsi="Arial" w:cs="Arial"/>
          <w:color w:val="000000"/>
          <w:sz w:val="24"/>
          <w:szCs w:val="24"/>
        </w:rPr>
      </w:pPr>
      <w:r w:rsidRPr="00A026A4">
        <w:rPr>
          <w:rFonts w:ascii="Arial" w:hAnsi="Arial" w:cs="Arial"/>
          <w:color w:val="000000"/>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6267B24F" w14:textId="77777777" w:rsidR="006662AA" w:rsidRPr="00A026A4" w:rsidRDefault="006662AA" w:rsidP="00A026A4">
      <w:pPr>
        <w:spacing w:after="0" w:line="360" w:lineRule="auto"/>
        <w:jc w:val="both"/>
        <w:rPr>
          <w:rFonts w:ascii="Arial" w:hAnsi="Arial" w:cs="Arial"/>
          <w:color w:val="000000"/>
          <w:sz w:val="24"/>
          <w:szCs w:val="24"/>
        </w:rPr>
      </w:pPr>
      <w:r w:rsidRPr="00A026A4">
        <w:rPr>
          <w:rFonts w:ascii="Arial" w:hAnsi="Arial" w:cs="Arial"/>
          <w:color w:val="000000"/>
          <w:sz w:val="24"/>
          <w:szCs w:val="24"/>
        </w:rPr>
        <w:t>Boa leitura.</w:t>
      </w:r>
    </w:p>
    <w:p w14:paraId="3F3079C9" w14:textId="77777777" w:rsidR="006662AA" w:rsidRPr="00A026A4" w:rsidRDefault="006662AA" w:rsidP="00A026A4">
      <w:pPr>
        <w:spacing w:after="0" w:line="360" w:lineRule="auto"/>
        <w:jc w:val="both"/>
        <w:rPr>
          <w:rFonts w:ascii="Arial" w:hAnsi="Arial" w:cs="Arial"/>
          <w:color w:val="000000"/>
          <w:sz w:val="24"/>
          <w:szCs w:val="24"/>
        </w:rPr>
      </w:pPr>
      <w:r w:rsidRPr="00A026A4">
        <w:rPr>
          <w:rFonts w:ascii="Arial" w:hAnsi="Arial" w:cs="Arial"/>
          <w:color w:val="000000"/>
          <w:sz w:val="24"/>
          <w:szCs w:val="24"/>
        </w:rPr>
        <w:t>Desejamos sucesso!</w:t>
      </w:r>
    </w:p>
    <w:p w14:paraId="054C01A3" w14:textId="77777777" w:rsidR="006662AA" w:rsidRPr="00A026A4" w:rsidRDefault="006662AA" w:rsidP="00A026A4">
      <w:pPr>
        <w:spacing w:after="0" w:line="360" w:lineRule="auto"/>
        <w:jc w:val="both"/>
        <w:rPr>
          <w:rFonts w:ascii="Arial" w:hAnsi="Arial" w:cs="Arial"/>
          <w:b/>
          <w:color w:val="000000"/>
          <w:sz w:val="24"/>
          <w:szCs w:val="24"/>
        </w:rPr>
      </w:pPr>
    </w:p>
    <w:p w14:paraId="4FE774D9" w14:textId="77777777" w:rsidR="006662AA" w:rsidRPr="00A026A4" w:rsidRDefault="006662AA" w:rsidP="00A026A4">
      <w:pPr>
        <w:numPr>
          <w:ilvl w:val="0"/>
          <w:numId w:val="1"/>
        </w:numPr>
        <w:pBdr>
          <w:top w:val="nil"/>
          <w:left w:val="nil"/>
          <w:bottom w:val="nil"/>
          <w:right w:val="nil"/>
          <w:between w:val="nil"/>
        </w:pBdr>
        <w:spacing w:after="0" w:line="360" w:lineRule="auto"/>
        <w:jc w:val="both"/>
        <w:rPr>
          <w:rFonts w:ascii="Arial" w:hAnsi="Arial" w:cs="Arial"/>
          <w:b/>
          <w:color w:val="000000"/>
          <w:sz w:val="24"/>
          <w:szCs w:val="24"/>
        </w:rPr>
      </w:pPr>
      <w:r w:rsidRPr="00A026A4">
        <w:rPr>
          <w:rFonts w:ascii="Arial" w:hAnsi="Arial" w:cs="Arial"/>
          <w:b/>
          <w:color w:val="000000"/>
          <w:sz w:val="24"/>
          <w:szCs w:val="24"/>
        </w:rPr>
        <w:t>POLÍTICA NACIONAL ALDIR BLANC DE FOMENTO À CULTURA</w:t>
      </w:r>
    </w:p>
    <w:p w14:paraId="7D7A903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A PNAB objetiva também estruturar o sistema federativo de financiamento à cultura mediante repasses da União aos Estados, Distrito Federal e Municípios de forma continuada. </w:t>
      </w:r>
    </w:p>
    <w:p w14:paraId="1F9B0035" w14:textId="79C27AB9"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As condições para a execução da PNAB foram criadas por meio do engajamento da sociedade e o presente edital destina-se a apoiar projetos apresentados pelos agentes culturais do</w:t>
      </w:r>
      <w:r w:rsidR="006350EC">
        <w:rPr>
          <w:rFonts w:ascii="Arial" w:hAnsi="Arial" w:cs="Arial"/>
          <w:color w:val="000000"/>
          <w:sz w:val="24"/>
          <w:szCs w:val="24"/>
        </w:rPr>
        <w:t xml:space="preserve"> município de Terra Nova do Norte.</w:t>
      </w:r>
    </w:p>
    <w:p w14:paraId="1863BD89" w14:textId="56E572DA"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Deste modo, o </w:t>
      </w:r>
      <w:r w:rsidR="00265453">
        <w:rPr>
          <w:rFonts w:ascii="Arial" w:hAnsi="Arial" w:cs="Arial"/>
          <w:color w:val="000000" w:themeColor="text1"/>
          <w:sz w:val="24"/>
          <w:szCs w:val="24"/>
        </w:rPr>
        <w:t>municípi</w:t>
      </w:r>
      <w:r w:rsidR="006350EC">
        <w:rPr>
          <w:rFonts w:ascii="Arial" w:hAnsi="Arial" w:cs="Arial"/>
          <w:color w:val="000000" w:themeColor="text1"/>
          <w:sz w:val="24"/>
          <w:szCs w:val="24"/>
        </w:rPr>
        <w:t>o de Terra Nova do Norte</w:t>
      </w:r>
      <w:r w:rsidR="00265453">
        <w:rPr>
          <w:rFonts w:ascii="Arial" w:hAnsi="Arial" w:cs="Arial"/>
          <w:color w:val="000000" w:themeColor="text1"/>
          <w:sz w:val="24"/>
          <w:szCs w:val="24"/>
        </w:rPr>
        <w:t xml:space="preserve"> por meio da </w:t>
      </w:r>
      <w:r w:rsidR="006350EC">
        <w:rPr>
          <w:rFonts w:ascii="Arial" w:hAnsi="Arial" w:cs="Arial"/>
          <w:color w:val="000000" w:themeColor="text1"/>
          <w:sz w:val="24"/>
          <w:szCs w:val="24"/>
        </w:rPr>
        <w:t>S</w:t>
      </w:r>
      <w:r w:rsidR="00265453">
        <w:rPr>
          <w:rFonts w:ascii="Arial" w:hAnsi="Arial" w:cs="Arial"/>
          <w:color w:val="000000" w:themeColor="text1"/>
          <w:sz w:val="24"/>
          <w:szCs w:val="24"/>
        </w:rPr>
        <w:t>ecretaria</w:t>
      </w:r>
      <w:r w:rsidR="006350EC">
        <w:rPr>
          <w:rFonts w:ascii="Arial" w:hAnsi="Arial" w:cs="Arial"/>
          <w:color w:val="000000" w:themeColor="text1"/>
          <w:sz w:val="24"/>
          <w:szCs w:val="24"/>
        </w:rPr>
        <w:t xml:space="preserve"> Municipal de Educação, Cultura e Desporto </w:t>
      </w:r>
      <w:r w:rsidRPr="00A026A4">
        <w:rPr>
          <w:rFonts w:ascii="Arial" w:hAnsi="Arial" w:cs="Arial"/>
          <w:color w:val="000000" w:themeColor="text1"/>
          <w:sz w:val="24"/>
          <w:szCs w:val="24"/>
        </w:rPr>
        <w:t xml:space="preserve">torna público o presente edital </w:t>
      </w:r>
      <w:r w:rsidRPr="00A026A4">
        <w:rPr>
          <w:rFonts w:ascii="Arial" w:hAnsi="Arial" w:cs="Arial"/>
          <w:color w:val="000000" w:themeColor="text1"/>
          <w:sz w:val="24"/>
          <w:szCs w:val="24"/>
        </w:rPr>
        <w:lastRenderedPageBreak/>
        <w:t xml:space="preserve">elaborado com base na </w:t>
      </w:r>
      <w:hyperlink r:id="rId10" w:anchor=":~:text=1%C2%BA%20Esta%20Lei%20institui%20a,acesso%20%C3%A0%20cultura%20no%20Brasil.">
        <w:r w:rsidRPr="00A026A4">
          <w:rPr>
            <w:rFonts w:ascii="Arial" w:hAnsi="Arial" w:cs="Arial"/>
            <w:color w:val="0000FF"/>
            <w:sz w:val="24"/>
            <w:szCs w:val="24"/>
            <w:u w:val="single"/>
          </w:rPr>
          <w:t>Lei nº 14.399/2022</w:t>
        </w:r>
      </w:hyperlink>
      <w:r w:rsidRPr="00A026A4">
        <w:rPr>
          <w:rFonts w:ascii="Arial" w:hAnsi="Arial" w:cs="Arial"/>
          <w:color w:val="000000" w:themeColor="text1"/>
          <w:sz w:val="24"/>
          <w:szCs w:val="24"/>
        </w:rPr>
        <w:t xml:space="preserve"> (Lei PNAB), na </w:t>
      </w:r>
      <w:hyperlink r:id="rId11">
        <w:r w:rsidRPr="00A026A4">
          <w:rPr>
            <w:rStyle w:val="Hyperlink"/>
            <w:rFonts w:ascii="Arial" w:hAnsi="Arial" w:cs="Arial"/>
            <w:sz w:val="24"/>
            <w:szCs w:val="24"/>
          </w:rPr>
          <w:t>Lei nº 14.903/2024</w:t>
        </w:r>
      </w:hyperlink>
      <w:r w:rsidRPr="00A026A4">
        <w:rPr>
          <w:rFonts w:ascii="Arial" w:hAnsi="Arial" w:cs="Arial"/>
          <w:color w:val="000000" w:themeColor="text1"/>
          <w:sz w:val="24"/>
          <w:szCs w:val="24"/>
        </w:rPr>
        <w:t xml:space="preserve"> (Marco regulatório do fomento à cultura), no </w:t>
      </w:r>
      <w:hyperlink r:id="rId12" w:anchor=":~:text=%C3%89%20obrigat%C3%B3ria%20a%20exibi%C3%A7%C3%A3o%20das,de%20a%C3%A7%C3%B5es%20relativas%20%C3%A0%20Pol%C3%ADtica%2C">
        <w:r w:rsidRPr="00A026A4">
          <w:rPr>
            <w:rFonts w:ascii="Arial" w:hAnsi="Arial" w:cs="Arial"/>
            <w:color w:val="0000FF"/>
            <w:sz w:val="24"/>
            <w:szCs w:val="24"/>
            <w:u w:val="single"/>
          </w:rPr>
          <w:t>Decreto nº 11.740/2023</w:t>
        </w:r>
      </w:hyperlink>
      <w:r w:rsidRPr="00A026A4">
        <w:rPr>
          <w:rFonts w:ascii="Arial" w:hAnsi="Arial" w:cs="Arial"/>
          <w:color w:val="000000" w:themeColor="text1"/>
          <w:sz w:val="24"/>
          <w:szCs w:val="24"/>
        </w:rPr>
        <w:t xml:space="preserve"> (Decreto PNAB), no </w:t>
      </w:r>
      <w:hyperlink r:id="rId13" w:history="1">
        <w:r w:rsidRPr="00A026A4">
          <w:rPr>
            <w:rStyle w:val="Hyperlink"/>
            <w:rFonts w:ascii="Arial" w:hAnsi="Arial" w:cs="Arial"/>
            <w:sz w:val="24"/>
            <w:szCs w:val="24"/>
          </w:rPr>
          <w:t>Decreto nº 11.453/2023 (Decreto de Fomento)</w:t>
        </w:r>
      </w:hyperlink>
      <w:r w:rsidR="00F31ADA" w:rsidRPr="00A026A4">
        <w:rPr>
          <w:rFonts w:ascii="Arial" w:hAnsi="Arial" w:cs="Arial"/>
          <w:color w:val="000000" w:themeColor="text1"/>
          <w:sz w:val="24"/>
          <w:szCs w:val="24"/>
        </w:rPr>
        <w:t xml:space="preserve"> </w:t>
      </w:r>
      <w:r w:rsidRPr="00A026A4">
        <w:rPr>
          <w:rFonts w:ascii="Arial" w:hAnsi="Arial" w:cs="Arial"/>
          <w:color w:val="000000" w:themeColor="text1"/>
          <w:sz w:val="24"/>
          <w:szCs w:val="24"/>
        </w:rPr>
        <w:t xml:space="preserve">e na </w:t>
      </w:r>
      <w:hyperlink r:id="rId14">
        <w:r w:rsidRPr="00A026A4">
          <w:rPr>
            <w:rStyle w:val="Hyperlink"/>
            <w:rFonts w:ascii="Arial" w:hAnsi="Arial" w:cs="Arial"/>
            <w:sz w:val="24"/>
            <w:szCs w:val="24"/>
          </w:rPr>
          <w:t>Instrução Normativa MINC nº 10/2023</w:t>
        </w:r>
      </w:hyperlink>
      <w:r w:rsidRPr="00A026A4">
        <w:rPr>
          <w:rFonts w:ascii="Arial" w:hAnsi="Arial" w:cs="Arial"/>
          <w:color w:val="000000" w:themeColor="text1"/>
          <w:sz w:val="24"/>
          <w:szCs w:val="24"/>
        </w:rPr>
        <w:t xml:space="preserve"> (IN PNAB de Ações Afirmativas e Acessibilidade).</w:t>
      </w:r>
    </w:p>
    <w:p w14:paraId="456AE0CC"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303EDC82"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 xml:space="preserve">INFORMAÇÕES GERAIS </w:t>
      </w:r>
    </w:p>
    <w:p w14:paraId="769E3E5D"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Objeto do edital</w:t>
      </w:r>
    </w:p>
    <w:p w14:paraId="23AAF121" w14:textId="1A9FF620" w:rsidR="00F31ADA" w:rsidRPr="00A026A4" w:rsidRDefault="00F31AD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eastAsia="Arial" w:hAnsi="Arial" w:cs="Arial"/>
          <w:color w:val="000000"/>
          <w:sz w:val="24"/>
          <w:szCs w:val="24"/>
        </w:rPr>
        <w:t xml:space="preserve">O objeto deste Edital é a seleção de projetos culturais para receberem apoio financeiro </w:t>
      </w:r>
      <w:r w:rsidRPr="006350EC">
        <w:rPr>
          <w:rFonts w:ascii="Arial" w:eastAsia="Arial" w:hAnsi="Arial" w:cs="Arial"/>
          <w:sz w:val="24"/>
          <w:szCs w:val="24"/>
        </w:rPr>
        <w:t xml:space="preserve">na </w:t>
      </w:r>
      <w:r w:rsidRPr="006350EC">
        <w:rPr>
          <w:rFonts w:ascii="Arial" w:eastAsia="Arial" w:hAnsi="Arial" w:cs="Arial"/>
          <w:b/>
          <w:sz w:val="24"/>
          <w:szCs w:val="24"/>
        </w:rPr>
        <w:t>categoria de Demandas Livre</w:t>
      </w:r>
      <w:r w:rsidRPr="00A026A4">
        <w:rPr>
          <w:rFonts w:ascii="Arial" w:eastAsia="Arial" w:hAnsi="Arial" w:cs="Arial"/>
          <w:color w:val="000000"/>
          <w:sz w:val="24"/>
          <w:szCs w:val="24"/>
        </w:rPr>
        <w:t xml:space="preserve">, com o objetivo de incentivar as diversas formas de manifestações culturais </w:t>
      </w:r>
      <w:r w:rsidRPr="006350EC">
        <w:rPr>
          <w:rFonts w:ascii="Arial" w:eastAsia="Arial" w:hAnsi="Arial" w:cs="Arial"/>
          <w:sz w:val="24"/>
          <w:szCs w:val="24"/>
        </w:rPr>
        <w:t xml:space="preserve">do município de </w:t>
      </w:r>
      <w:r w:rsidR="006350EC" w:rsidRPr="006350EC">
        <w:rPr>
          <w:rFonts w:ascii="Arial" w:eastAsia="Arial" w:hAnsi="Arial" w:cs="Arial"/>
          <w:sz w:val="24"/>
          <w:szCs w:val="24"/>
        </w:rPr>
        <w:t>Terra Nova do Norte.</w:t>
      </w:r>
    </w:p>
    <w:p w14:paraId="40674160"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Quantidade de projetos selecionados</w:t>
      </w:r>
    </w:p>
    <w:p w14:paraId="5443CF13" w14:textId="1344EF28"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Serão selecionados</w:t>
      </w:r>
      <w:r w:rsidR="006350EC">
        <w:rPr>
          <w:rFonts w:ascii="Arial" w:hAnsi="Arial" w:cs="Arial"/>
          <w:color w:val="000000"/>
          <w:sz w:val="24"/>
          <w:szCs w:val="24"/>
        </w:rPr>
        <w:t xml:space="preserve"> 08</w:t>
      </w:r>
      <w:r w:rsidRPr="00A026A4">
        <w:rPr>
          <w:rFonts w:ascii="Arial" w:hAnsi="Arial" w:cs="Arial"/>
          <w:color w:val="FF0000"/>
          <w:sz w:val="24"/>
          <w:szCs w:val="24"/>
        </w:rPr>
        <w:t xml:space="preserve"> </w:t>
      </w:r>
      <w:r w:rsidRPr="00A026A4">
        <w:rPr>
          <w:rFonts w:ascii="Arial" w:hAnsi="Arial" w:cs="Arial"/>
          <w:color w:val="000000"/>
          <w:sz w:val="24"/>
          <w:szCs w:val="24"/>
        </w:rPr>
        <w:t>projetos.</w:t>
      </w:r>
    </w:p>
    <w:p w14:paraId="5037D7FF" w14:textId="03A61A55" w:rsidR="00F31ADA" w:rsidRPr="00A026A4" w:rsidRDefault="00F31ADA" w:rsidP="00A026A4">
      <w:pPr>
        <w:numPr>
          <w:ilvl w:val="0"/>
          <w:numId w:val="4"/>
        </w:numPr>
        <w:pBdr>
          <w:top w:val="nil"/>
          <w:left w:val="nil"/>
          <w:bottom w:val="nil"/>
          <w:right w:val="nil"/>
          <w:between w:val="nil"/>
        </w:pBdr>
        <w:spacing w:before="120" w:after="0" w:line="360" w:lineRule="auto"/>
        <w:ind w:right="120"/>
        <w:jc w:val="both"/>
        <w:rPr>
          <w:rFonts w:ascii="Arial" w:eastAsia="Arial" w:hAnsi="Arial" w:cs="Arial"/>
          <w:sz w:val="24"/>
          <w:szCs w:val="24"/>
        </w:rPr>
      </w:pPr>
      <w:r w:rsidRPr="00A026A4">
        <w:rPr>
          <w:rFonts w:ascii="Arial" w:eastAsia="Arial" w:hAnsi="Arial" w:cs="Arial"/>
          <w:color w:val="000000"/>
          <w:sz w:val="24"/>
          <w:szCs w:val="24"/>
        </w:rPr>
        <w:t>0</w:t>
      </w:r>
      <w:r w:rsidR="006350EC">
        <w:rPr>
          <w:rFonts w:ascii="Arial" w:eastAsia="Arial" w:hAnsi="Arial" w:cs="Arial"/>
          <w:sz w:val="24"/>
          <w:szCs w:val="24"/>
        </w:rPr>
        <w:t>8</w:t>
      </w:r>
      <w:r w:rsidRPr="00A026A4">
        <w:rPr>
          <w:rFonts w:ascii="Arial" w:eastAsia="Arial" w:hAnsi="Arial" w:cs="Arial"/>
          <w:color w:val="FF0000"/>
          <w:sz w:val="24"/>
          <w:szCs w:val="24"/>
        </w:rPr>
        <w:t xml:space="preserve"> </w:t>
      </w:r>
      <w:r w:rsidRPr="00A026A4">
        <w:rPr>
          <w:rFonts w:ascii="Arial" w:eastAsia="Arial" w:hAnsi="Arial" w:cs="Arial"/>
          <w:color w:val="000000"/>
          <w:sz w:val="24"/>
          <w:szCs w:val="24"/>
        </w:rPr>
        <w:t>projetos</w:t>
      </w:r>
      <w:r w:rsidRPr="00A026A4">
        <w:rPr>
          <w:rFonts w:ascii="Arial" w:eastAsia="Arial" w:hAnsi="Arial" w:cs="Arial"/>
          <w:sz w:val="24"/>
          <w:szCs w:val="24"/>
        </w:rPr>
        <w:t xml:space="preserve"> de Demandas Livres</w:t>
      </w:r>
    </w:p>
    <w:p w14:paraId="486BE584" w14:textId="18179B63" w:rsidR="006662AA" w:rsidRPr="006350EC" w:rsidRDefault="006662AA" w:rsidP="006350EC">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6350EC">
        <w:rPr>
          <w:rFonts w:ascii="Arial" w:hAnsi="Arial" w:cs="Arial"/>
          <w:color w:val="000000"/>
          <w:sz w:val="24"/>
          <w:szCs w:val="24"/>
        </w:rPr>
        <w:t>Contudo, caso haja orçamento e interesse público, o edital poderá ser suplementado, ou seja, caso haja saldo de recursos da PNAB oriundo de outros editais ou rendimentos, as vagas podem ser ampliadas.</w:t>
      </w:r>
    </w:p>
    <w:p w14:paraId="2F17F762"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Valor total do edital</w:t>
      </w:r>
    </w:p>
    <w:p w14:paraId="457A37DA" w14:textId="3317801F"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Cada projeto receberá o valor descrito </w:t>
      </w:r>
      <w:r w:rsidR="00F31ADA" w:rsidRPr="00A026A4">
        <w:rPr>
          <w:rFonts w:ascii="Arial" w:hAnsi="Arial" w:cs="Arial"/>
          <w:color w:val="000000"/>
          <w:sz w:val="24"/>
          <w:szCs w:val="24"/>
        </w:rPr>
        <w:t>abaix</w:t>
      </w:r>
      <w:r w:rsidR="002F309F">
        <w:rPr>
          <w:rFonts w:ascii="Arial" w:hAnsi="Arial" w:cs="Arial"/>
          <w:color w:val="000000"/>
          <w:sz w:val="24"/>
          <w:szCs w:val="24"/>
        </w:rPr>
        <w:t>o:</w:t>
      </w:r>
    </w:p>
    <w:tbl>
      <w:tblPr>
        <w:tblW w:w="10317"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7"/>
        <w:gridCol w:w="1559"/>
        <w:gridCol w:w="1134"/>
        <w:gridCol w:w="1134"/>
        <w:gridCol w:w="992"/>
        <w:gridCol w:w="1418"/>
        <w:gridCol w:w="1275"/>
        <w:gridCol w:w="1418"/>
      </w:tblGrid>
      <w:tr w:rsidR="00F31ADA" w:rsidRPr="00A026A4" w14:paraId="69CB2580" w14:textId="77777777" w:rsidTr="002A0206">
        <w:trPr>
          <w:trHeight w:val="1386"/>
        </w:trPr>
        <w:tc>
          <w:tcPr>
            <w:tcW w:w="13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805650"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CATEGORIAS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7C0ED4"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QTD DE VAGAS AMPLA CONCORRÊNCIA</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51DE11"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COTAS PARA PESSOAS NEGRAS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C1002D"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 xml:space="preserve">COTAS PARA PESSOAS </w:t>
            </w:r>
            <w:r w:rsidRPr="00512605">
              <w:rPr>
                <w:rFonts w:ascii="Sitka Banner Semibold" w:eastAsia="Arial" w:hAnsi="Sitka Banner Semibold" w:cs="Arial"/>
                <w:b/>
                <w:sz w:val="17"/>
                <w:szCs w:val="17"/>
              </w:rPr>
              <w:t>INDÍGENAS</w:t>
            </w:r>
          </w:p>
        </w:tc>
        <w:tc>
          <w:tcPr>
            <w:tcW w:w="992" w:type="dxa"/>
            <w:tcBorders>
              <w:top w:val="single" w:sz="8" w:space="0" w:color="000000"/>
              <w:left w:val="single" w:sz="8" w:space="0" w:color="000000"/>
              <w:bottom w:val="single" w:sz="8" w:space="0" w:color="000000"/>
              <w:right w:val="single" w:sz="8" w:space="0" w:color="000000"/>
            </w:tcBorders>
          </w:tcPr>
          <w:p w14:paraId="40CC954A"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COTAS PARA PCD</w:t>
            </w:r>
          </w:p>
        </w:tc>
        <w:tc>
          <w:tcPr>
            <w:tcW w:w="1418" w:type="dxa"/>
            <w:tcBorders>
              <w:top w:val="single" w:sz="8" w:space="0" w:color="000000"/>
              <w:left w:val="single" w:sz="8" w:space="0" w:color="000000"/>
              <w:bottom w:val="single" w:sz="8" w:space="0" w:color="000000"/>
              <w:right w:val="single" w:sz="8" w:space="0" w:color="000000"/>
            </w:tcBorders>
          </w:tcPr>
          <w:p w14:paraId="038817A5"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QUANTIDADE TOTAL DE VAGAS</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FFD921"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VALOR MÁXIMO POR PROJETO</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3985B3" w14:textId="77777777" w:rsidR="00F31ADA" w:rsidRPr="00512605" w:rsidRDefault="00F31ADA" w:rsidP="00512605">
            <w:pPr>
              <w:pBdr>
                <w:top w:val="nil"/>
                <w:left w:val="nil"/>
                <w:bottom w:val="nil"/>
                <w:right w:val="nil"/>
                <w:between w:val="nil"/>
              </w:pBdr>
              <w:spacing w:before="120" w:after="120" w:line="360" w:lineRule="auto"/>
              <w:ind w:right="120"/>
              <w:jc w:val="center"/>
              <w:rPr>
                <w:rFonts w:ascii="Sitka Banner Semibold" w:eastAsia="Arial" w:hAnsi="Sitka Banner Semibold" w:cs="Arial"/>
                <w:b/>
                <w:color w:val="000000"/>
                <w:sz w:val="17"/>
                <w:szCs w:val="17"/>
              </w:rPr>
            </w:pPr>
            <w:r w:rsidRPr="00512605">
              <w:rPr>
                <w:rFonts w:ascii="Sitka Banner Semibold" w:eastAsia="Arial" w:hAnsi="Sitka Banner Semibold" w:cs="Arial"/>
                <w:b/>
                <w:color w:val="000000"/>
                <w:sz w:val="17"/>
                <w:szCs w:val="17"/>
              </w:rPr>
              <w:t>VALOR TOTAL DA CATEGORIA</w:t>
            </w:r>
          </w:p>
        </w:tc>
      </w:tr>
      <w:tr w:rsidR="00F31ADA" w:rsidRPr="00A026A4" w14:paraId="09006746" w14:textId="77777777" w:rsidTr="002A0206">
        <w:trPr>
          <w:trHeight w:val="1004"/>
        </w:trPr>
        <w:tc>
          <w:tcPr>
            <w:tcW w:w="13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6A9AE8" w14:textId="77777777" w:rsidR="00F31ADA" w:rsidRPr="00512605" w:rsidRDefault="00F31ADA" w:rsidP="00A026A4">
            <w:pPr>
              <w:pBdr>
                <w:top w:val="nil"/>
                <w:left w:val="nil"/>
                <w:bottom w:val="nil"/>
                <w:right w:val="nil"/>
                <w:between w:val="nil"/>
              </w:pBdr>
              <w:spacing w:before="120" w:after="120" w:line="360" w:lineRule="auto"/>
              <w:ind w:right="120"/>
              <w:jc w:val="center"/>
              <w:rPr>
                <w:rFonts w:ascii="Arial" w:eastAsia="Arial" w:hAnsi="Arial" w:cs="Arial"/>
                <w:b/>
                <w:sz w:val="20"/>
                <w:szCs w:val="20"/>
              </w:rPr>
            </w:pPr>
            <w:r w:rsidRPr="00512605">
              <w:rPr>
                <w:rFonts w:ascii="Arial" w:eastAsia="Arial" w:hAnsi="Arial" w:cs="Arial"/>
                <w:b/>
                <w:sz w:val="20"/>
                <w:szCs w:val="20"/>
              </w:rPr>
              <w:t>Demandas Livres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59656" w14:textId="09CD91FF" w:rsidR="00F31ADA" w:rsidRPr="00512605" w:rsidRDefault="006350EC" w:rsidP="00A026A4">
            <w:pPr>
              <w:spacing w:line="360" w:lineRule="auto"/>
              <w:jc w:val="center"/>
              <w:rPr>
                <w:rFonts w:ascii="Arial" w:hAnsi="Arial" w:cs="Arial"/>
                <w:color w:val="000000"/>
                <w:sz w:val="20"/>
                <w:szCs w:val="20"/>
              </w:rPr>
            </w:pPr>
            <w:r>
              <w:rPr>
                <w:rFonts w:ascii="Arial" w:hAnsi="Arial" w:cs="Arial"/>
                <w:sz w:val="20"/>
                <w:szCs w:val="20"/>
              </w:rPr>
              <w:t>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255C32" w14:textId="30F675C9" w:rsidR="00F31ADA" w:rsidRPr="00512605" w:rsidRDefault="006350EC" w:rsidP="00A026A4">
            <w:pPr>
              <w:spacing w:line="360" w:lineRule="auto"/>
              <w:jc w:val="center"/>
              <w:rPr>
                <w:rFonts w:ascii="Arial" w:hAnsi="Arial" w:cs="Arial"/>
                <w:color w:val="000000"/>
                <w:sz w:val="20"/>
                <w:szCs w:val="20"/>
              </w:rPr>
            </w:pPr>
            <w:r>
              <w:rPr>
                <w:rFonts w:ascii="Arial" w:hAnsi="Arial" w:cs="Arial"/>
                <w:sz w:val="20"/>
                <w:szCs w:val="2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4EED23" w14:textId="77777777" w:rsidR="00F31ADA" w:rsidRPr="00512605" w:rsidRDefault="00F31ADA" w:rsidP="00A026A4">
            <w:pPr>
              <w:spacing w:line="360" w:lineRule="auto"/>
              <w:jc w:val="center"/>
              <w:rPr>
                <w:rFonts w:ascii="Arial" w:hAnsi="Arial" w:cs="Arial"/>
                <w:color w:val="000000"/>
                <w:sz w:val="20"/>
                <w:szCs w:val="20"/>
              </w:rPr>
            </w:pPr>
            <w:r w:rsidRPr="00512605">
              <w:rPr>
                <w:rFonts w:ascii="Arial" w:hAnsi="Arial" w:cs="Arial"/>
                <w:sz w:val="20"/>
                <w:szCs w:val="20"/>
              </w:rPr>
              <w:t>1</w:t>
            </w:r>
          </w:p>
        </w:tc>
        <w:tc>
          <w:tcPr>
            <w:tcW w:w="992" w:type="dxa"/>
            <w:tcBorders>
              <w:top w:val="single" w:sz="8" w:space="0" w:color="000000"/>
              <w:left w:val="single" w:sz="8" w:space="0" w:color="000000"/>
              <w:bottom w:val="single" w:sz="8" w:space="0" w:color="000000"/>
              <w:right w:val="single" w:sz="8" w:space="0" w:color="000000"/>
            </w:tcBorders>
          </w:tcPr>
          <w:p w14:paraId="728CDB00" w14:textId="77777777" w:rsidR="00512605" w:rsidRDefault="00512605" w:rsidP="00512605">
            <w:pPr>
              <w:spacing w:line="360" w:lineRule="auto"/>
              <w:rPr>
                <w:rFonts w:ascii="Arial" w:hAnsi="Arial" w:cs="Arial"/>
                <w:sz w:val="20"/>
                <w:szCs w:val="20"/>
              </w:rPr>
            </w:pPr>
          </w:p>
          <w:p w14:paraId="112144A3" w14:textId="0CE9707B" w:rsidR="00F31ADA" w:rsidRPr="00512605" w:rsidRDefault="00F31ADA" w:rsidP="00512605">
            <w:pPr>
              <w:spacing w:line="360" w:lineRule="auto"/>
              <w:jc w:val="center"/>
              <w:rPr>
                <w:rFonts w:ascii="Arial" w:hAnsi="Arial" w:cs="Arial"/>
                <w:color w:val="000000"/>
                <w:sz w:val="20"/>
                <w:szCs w:val="20"/>
              </w:rPr>
            </w:pPr>
            <w:r w:rsidRPr="00512605">
              <w:rPr>
                <w:rFonts w:ascii="Arial" w:hAnsi="Arial" w:cs="Arial"/>
                <w:sz w:val="20"/>
                <w:szCs w:val="20"/>
              </w:rPr>
              <w:t>1</w:t>
            </w:r>
          </w:p>
        </w:tc>
        <w:tc>
          <w:tcPr>
            <w:tcW w:w="1418" w:type="dxa"/>
            <w:tcBorders>
              <w:top w:val="single" w:sz="8" w:space="0" w:color="000000"/>
              <w:left w:val="single" w:sz="8" w:space="0" w:color="000000"/>
              <w:bottom w:val="single" w:sz="8" w:space="0" w:color="000000"/>
              <w:right w:val="single" w:sz="8" w:space="0" w:color="000000"/>
            </w:tcBorders>
          </w:tcPr>
          <w:p w14:paraId="4452D6F0" w14:textId="77777777" w:rsidR="00F31ADA" w:rsidRPr="00512605" w:rsidRDefault="00F31ADA" w:rsidP="00A026A4">
            <w:pPr>
              <w:spacing w:line="360" w:lineRule="auto"/>
              <w:jc w:val="center"/>
              <w:rPr>
                <w:rFonts w:ascii="Arial" w:hAnsi="Arial" w:cs="Arial"/>
                <w:sz w:val="20"/>
                <w:szCs w:val="20"/>
              </w:rPr>
            </w:pPr>
          </w:p>
          <w:p w14:paraId="390C9818" w14:textId="20B6B629" w:rsidR="00F31ADA" w:rsidRPr="00512605" w:rsidRDefault="006350EC" w:rsidP="00A026A4">
            <w:pPr>
              <w:spacing w:line="360" w:lineRule="auto"/>
              <w:jc w:val="center"/>
              <w:rPr>
                <w:rFonts w:ascii="Arial" w:hAnsi="Arial" w:cs="Arial"/>
                <w:color w:val="000000"/>
                <w:sz w:val="20"/>
                <w:szCs w:val="20"/>
              </w:rPr>
            </w:pPr>
            <w:r>
              <w:rPr>
                <w:rFonts w:ascii="Arial" w:hAnsi="Arial" w:cs="Arial"/>
                <w:sz w:val="20"/>
                <w:szCs w:val="20"/>
              </w:rPr>
              <w:t>8</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33A191" w14:textId="054637F6" w:rsidR="00F31ADA" w:rsidRPr="00512605" w:rsidRDefault="00F31ADA" w:rsidP="00A026A4">
            <w:pPr>
              <w:pBdr>
                <w:top w:val="nil"/>
                <w:left w:val="nil"/>
                <w:bottom w:val="nil"/>
                <w:right w:val="nil"/>
                <w:between w:val="nil"/>
              </w:pBdr>
              <w:spacing w:before="120" w:after="120" w:line="360" w:lineRule="auto"/>
              <w:ind w:right="120"/>
              <w:jc w:val="center"/>
              <w:rPr>
                <w:rFonts w:ascii="Arial" w:eastAsia="Arial" w:hAnsi="Arial" w:cs="Arial"/>
                <w:color w:val="000000"/>
                <w:sz w:val="20"/>
                <w:szCs w:val="20"/>
              </w:rPr>
            </w:pPr>
            <w:r w:rsidRPr="00512605">
              <w:rPr>
                <w:rFonts w:ascii="Arial" w:eastAsia="Arial" w:hAnsi="Arial" w:cs="Arial"/>
                <w:color w:val="000000"/>
                <w:sz w:val="20"/>
                <w:szCs w:val="20"/>
              </w:rPr>
              <w:t xml:space="preserve">R$ </w:t>
            </w:r>
            <w:r w:rsidR="00154B9C">
              <w:rPr>
                <w:rFonts w:ascii="Arial" w:eastAsia="Arial" w:hAnsi="Arial" w:cs="Arial"/>
                <w:sz w:val="20"/>
                <w:szCs w:val="20"/>
              </w:rPr>
              <w:t>7.25</w:t>
            </w:r>
            <w:r w:rsidRPr="00512605">
              <w:rPr>
                <w:rFonts w:ascii="Arial" w:eastAsia="Arial" w:hAnsi="Arial" w:cs="Arial"/>
                <w:sz w:val="20"/>
                <w:szCs w:val="20"/>
              </w:rPr>
              <w:t>0,00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CA1123" w14:textId="537C92B0" w:rsidR="00F31ADA" w:rsidRPr="00512605" w:rsidRDefault="00F31ADA" w:rsidP="00A026A4">
            <w:pPr>
              <w:pBdr>
                <w:top w:val="nil"/>
                <w:left w:val="nil"/>
                <w:bottom w:val="nil"/>
                <w:right w:val="nil"/>
                <w:between w:val="nil"/>
              </w:pBdr>
              <w:spacing w:before="120" w:after="120" w:line="360" w:lineRule="auto"/>
              <w:ind w:right="120"/>
              <w:jc w:val="center"/>
              <w:rPr>
                <w:rFonts w:ascii="Arial" w:eastAsia="Arial" w:hAnsi="Arial" w:cs="Arial"/>
                <w:color w:val="000000"/>
                <w:sz w:val="20"/>
                <w:szCs w:val="20"/>
              </w:rPr>
            </w:pPr>
            <w:r w:rsidRPr="00512605">
              <w:rPr>
                <w:rFonts w:ascii="Arial" w:eastAsia="Arial" w:hAnsi="Arial" w:cs="Arial"/>
                <w:color w:val="000000"/>
                <w:sz w:val="20"/>
                <w:szCs w:val="20"/>
              </w:rPr>
              <w:t xml:space="preserve">R$ </w:t>
            </w:r>
            <w:r w:rsidR="00154B9C">
              <w:rPr>
                <w:rFonts w:ascii="Arial" w:eastAsia="Arial" w:hAnsi="Arial" w:cs="Arial"/>
                <w:sz w:val="20"/>
                <w:szCs w:val="20"/>
              </w:rPr>
              <w:t>58</w:t>
            </w:r>
            <w:r w:rsidRPr="00512605">
              <w:rPr>
                <w:rFonts w:ascii="Arial" w:eastAsia="Arial" w:hAnsi="Arial" w:cs="Arial"/>
                <w:sz w:val="20"/>
                <w:szCs w:val="20"/>
              </w:rPr>
              <w:t>.000,00</w:t>
            </w:r>
          </w:p>
        </w:tc>
      </w:tr>
    </w:tbl>
    <w:p w14:paraId="06E9EEF1" w14:textId="77777777" w:rsidR="00F31ADA" w:rsidRDefault="00F31AD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p>
    <w:p w14:paraId="69DC97F9" w14:textId="3E86ADBC" w:rsidR="002F309F" w:rsidRDefault="00154B9C" w:rsidP="00A026A4">
      <w:pPr>
        <w:pBdr>
          <w:top w:val="nil"/>
          <w:left w:val="nil"/>
          <w:bottom w:val="nil"/>
          <w:right w:val="nil"/>
          <w:between w:val="nil"/>
        </w:pBdr>
        <w:spacing w:before="120" w:after="120" w:line="360" w:lineRule="auto"/>
        <w:ind w:right="120"/>
        <w:jc w:val="both"/>
        <w:rPr>
          <w:rFonts w:ascii="Arial" w:hAnsi="Arial" w:cs="Arial"/>
          <w:sz w:val="24"/>
          <w:szCs w:val="24"/>
        </w:rPr>
      </w:pPr>
      <w:r w:rsidRPr="00154B9C">
        <w:rPr>
          <w:rFonts w:ascii="Arial" w:hAnsi="Arial" w:cs="Arial"/>
          <w:b/>
          <w:bCs/>
          <w:sz w:val="24"/>
          <w:szCs w:val="24"/>
        </w:rPr>
        <w:lastRenderedPageBreak/>
        <w:t>Atenção!</w:t>
      </w:r>
      <w:r w:rsidRPr="00154B9C">
        <w:rPr>
          <w:rFonts w:ascii="Arial" w:hAnsi="Arial" w:cs="Arial"/>
          <w:sz w:val="24"/>
          <w:szCs w:val="24"/>
        </w:rPr>
        <w:t xml:space="preserve"> </w:t>
      </w:r>
      <w:r w:rsidR="002F309F" w:rsidRPr="00154B9C">
        <w:rPr>
          <w:rFonts w:ascii="Arial" w:hAnsi="Arial" w:cs="Arial"/>
          <w:sz w:val="24"/>
          <w:szCs w:val="24"/>
        </w:rPr>
        <w:t>Fica estabelecida a obrigatoriedade da destinação de 5% do valor total do projeto para ações de acessibilidade.</w:t>
      </w:r>
    </w:p>
    <w:p w14:paraId="7F9828C1" w14:textId="77777777" w:rsidR="00132330" w:rsidRPr="00154B9C" w:rsidRDefault="00132330" w:rsidP="00A026A4">
      <w:pPr>
        <w:pBdr>
          <w:top w:val="nil"/>
          <w:left w:val="nil"/>
          <w:bottom w:val="nil"/>
          <w:right w:val="nil"/>
          <w:between w:val="nil"/>
        </w:pBdr>
        <w:spacing w:before="120" w:after="120" w:line="360" w:lineRule="auto"/>
        <w:ind w:right="120"/>
        <w:jc w:val="both"/>
        <w:rPr>
          <w:rFonts w:ascii="Arial" w:hAnsi="Arial" w:cs="Arial"/>
          <w:sz w:val="24"/>
          <w:szCs w:val="24"/>
        </w:rPr>
      </w:pPr>
    </w:p>
    <w:p w14:paraId="7CBD8A72" w14:textId="2E5C5E6E" w:rsidR="006662AA" w:rsidRPr="006350EC" w:rsidRDefault="006662AA" w:rsidP="00A026A4">
      <w:pPr>
        <w:pBdr>
          <w:top w:val="nil"/>
          <w:left w:val="nil"/>
          <w:bottom w:val="nil"/>
          <w:right w:val="nil"/>
          <w:between w:val="nil"/>
        </w:pBdr>
        <w:spacing w:before="120" w:after="120" w:line="360" w:lineRule="auto"/>
        <w:ind w:right="120"/>
        <w:jc w:val="both"/>
        <w:rPr>
          <w:rFonts w:ascii="Arial" w:hAnsi="Arial" w:cs="Arial"/>
          <w:sz w:val="24"/>
          <w:szCs w:val="24"/>
        </w:rPr>
      </w:pPr>
      <w:r w:rsidRPr="00A026A4">
        <w:rPr>
          <w:rFonts w:ascii="Arial" w:hAnsi="Arial" w:cs="Arial"/>
          <w:color w:val="000000"/>
          <w:sz w:val="24"/>
          <w:szCs w:val="24"/>
        </w:rPr>
        <w:t xml:space="preserve">O valor total deste edital é </w:t>
      </w:r>
      <w:r w:rsidRPr="006350EC">
        <w:rPr>
          <w:rFonts w:ascii="Arial" w:hAnsi="Arial" w:cs="Arial"/>
          <w:sz w:val="24"/>
          <w:szCs w:val="24"/>
        </w:rPr>
        <w:t>de R$</w:t>
      </w:r>
      <w:r w:rsidR="006350EC" w:rsidRPr="006350EC">
        <w:rPr>
          <w:rFonts w:ascii="Arial" w:hAnsi="Arial" w:cs="Arial"/>
          <w:sz w:val="24"/>
          <w:szCs w:val="24"/>
        </w:rPr>
        <w:t xml:space="preserve"> </w:t>
      </w:r>
      <w:r w:rsidR="00154B9C">
        <w:rPr>
          <w:rFonts w:ascii="Arial" w:hAnsi="Arial" w:cs="Arial"/>
          <w:sz w:val="24"/>
          <w:szCs w:val="24"/>
        </w:rPr>
        <w:t>58</w:t>
      </w:r>
      <w:r w:rsidR="006350EC" w:rsidRPr="006350EC">
        <w:rPr>
          <w:rFonts w:ascii="Arial" w:hAnsi="Arial" w:cs="Arial"/>
          <w:sz w:val="24"/>
          <w:szCs w:val="24"/>
        </w:rPr>
        <w:t>.000,00 (</w:t>
      </w:r>
      <w:r w:rsidR="00154B9C">
        <w:rPr>
          <w:rFonts w:ascii="Arial" w:hAnsi="Arial" w:cs="Arial"/>
          <w:sz w:val="24"/>
          <w:szCs w:val="24"/>
        </w:rPr>
        <w:t>cinquenta e oito</w:t>
      </w:r>
      <w:r w:rsidR="006350EC" w:rsidRPr="006350EC">
        <w:rPr>
          <w:rFonts w:ascii="Arial" w:hAnsi="Arial" w:cs="Arial"/>
          <w:sz w:val="24"/>
          <w:szCs w:val="24"/>
        </w:rPr>
        <w:t xml:space="preserve"> mil reais).</w:t>
      </w:r>
    </w:p>
    <w:p w14:paraId="22F2ECA3" w14:textId="77777777" w:rsidR="003A0EB0" w:rsidRDefault="003A0EB0"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p>
    <w:p w14:paraId="0E7538F8" w14:textId="29C919E3" w:rsidR="006662AA"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 despesa correrá à conta da seguinte Dotação Orçamentária:</w:t>
      </w:r>
    </w:p>
    <w:p w14:paraId="30206016" w14:textId="6F127A25" w:rsidR="003A0EB0" w:rsidRDefault="003A0EB0"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Pr>
          <w:rFonts w:ascii="Arial" w:hAnsi="Arial" w:cs="Arial"/>
          <w:color w:val="000000"/>
          <w:sz w:val="24"/>
          <w:szCs w:val="24"/>
        </w:rPr>
        <w:t>1320 – Política Nacional de Fomento da Cultura</w:t>
      </w:r>
    </w:p>
    <w:p w14:paraId="0E5D540B" w14:textId="042926BD" w:rsidR="003A0EB0" w:rsidRDefault="003A0EB0"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Pr>
          <w:rFonts w:ascii="Arial" w:hAnsi="Arial" w:cs="Arial"/>
          <w:color w:val="000000"/>
          <w:sz w:val="24"/>
          <w:szCs w:val="24"/>
        </w:rPr>
        <w:t>3.3.90.36 – outros serviços de terceiros pessoa jurídica</w:t>
      </w:r>
    </w:p>
    <w:p w14:paraId="0F933062" w14:textId="0B467A28" w:rsidR="003A0EB0" w:rsidRDefault="003A0EB0"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Pr>
          <w:rFonts w:ascii="Arial" w:hAnsi="Arial" w:cs="Arial"/>
          <w:color w:val="000000"/>
          <w:sz w:val="24"/>
          <w:szCs w:val="24"/>
        </w:rPr>
        <w:t xml:space="preserve">3.3.90.39 - </w:t>
      </w:r>
      <w:r>
        <w:rPr>
          <w:rFonts w:ascii="Arial" w:hAnsi="Arial" w:cs="Arial"/>
          <w:color w:val="000000"/>
          <w:sz w:val="24"/>
          <w:szCs w:val="24"/>
        </w:rPr>
        <w:t>outros serviços de terceiros pessoa</w:t>
      </w:r>
      <w:r>
        <w:rPr>
          <w:rFonts w:ascii="Arial" w:hAnsi="Arial" w:cs="Arial"/>
          <w:color w:val="000000"/>
          <w:sz w:val="24"/>
          <w:szCs w:val="24"/>
        </w:rPr>
        <w:t xml:space="preserve"> física</w:t>
      </w:r>
    </w:p>
    <w:p w14:paraId="5AED5AD8" w14:textId="77777777" w:rsidR="003A0EB0" w:rsidRPr="00A026A4" w:rsidRDefault="003A0EB0"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p>
    <w:p w14:paraId="421737D1" w14:textId="705DA0FC"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Sobre o valor total repassado pel</w:t>
      </w:r>
      <w:r w:rsidR="006350EC">
        <w:rPr>
          <w:rFonts w:ascii="Arial" w:hAnsi="Arial" w:cs="Arial"/>
          <w:color w:val="000000"/>
          <w:sz w:val="24"/>
          <w:szCs w:val="24"/>
        </w:rPr>
        <w:t>o município</w:t>
      </w:r>
      <w:r w:rsidRPr="00A026A4">
        <w:rPr>
          <w:rFonts w:ascii="Arial" w:hAnsi="Arial" w:cs="Arial"/>
          <w:color w:val="FF0000"/>
          <w:sz w:val="24"/>
          <w:szCs w:val="24"/>
        </w:rPr>
        <w:t xml:space="preserve"> </w:t>
      </w:r>
      <w:r w:rsidRPr="00A026A4">
        <w:rPr>
          <w:rFonts w:ascii="Arial" w:hAnsi="Arial" w:cs="Arial"/>
          <w:color w:val="000000"/>
          <w:sz w:val="24"/>
          <w:szCs w:val="24"/>
        </w:rPr>
        <w:t>ao agente cultural, não incidirá Imposto de Renda, Imposto Sobre Serviços – ISS, e eventuais impostos próprios da contratação de serviços.</w:t>
      </w:r>
    </w:p>
    <w:p w14:paraId="5DEE05F6"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Prazo de inscrição</w:t>
      </w:r>
    </w:p>
    <w:p w14:paraId="0F679C5D" w14:textId="6D5305A6"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Dia</w:t>
      </w:r>
      <w:r w:rsidR="006350EC">
        <w:rPr>
          <w:rFonts w:ascii="Arial" w:hAnsi="Arial" w:cs="Arial"/>
          <w:color w:val="000000"/>
          <w:sz w:val="24"/>
          <w:szCs w:val="24"/>
        </w:rPr>
        <w:t xml:space="preserve"> </w:t>
      </w:r>
      <w:r w:rsidR="003A0EB0">
        <w:rPr>
          <w:rFonts w:ascii="Arial" w:hAnsi="Arial" w:cs="Arial"/>
          <w:color w:val="000000"/>
          <w:sz w:val="24"/>
          <w:szCs w:val="24"/>
        </w:rPr>
        <w:t>22</w:t>
      </w:r>
      <w:r w:rsidR="006350EC">
        <w:rPr>
          <w:rFonts w:ascii="Arial" w:hAnsi="Arial" w:cs="Arial"/>
          <w:color w:val="000000"/>
          <w:sz w:val="24"/>
          <w:szCs w:val="24"/>
        </w:rPr>
        <w:t>/06/2026</w:t>
      </w:r>
      <w:r w:rsidRPr="00A026A4">
        <w:rPr>
          <w:rFonts w:ascii="Arial" w:hAnsi="Arial" w:cs="Arial"/>
          <w:color w:val="000000"/>
          <w:sz w:val="24"/>
          <w:szCs w:val="24"/>
        </w:rPr>
        <w:t xml:space="preserve"> até às</w:t>
      </w:r>
      <w:r w:rsidR="006350EC">
        <w:rPr>
          <w:rFonts w:ascii="Arial" w:hAnsi="Arial" w:cs="Arial"/>
          <w:color w:val="000000"/>
          <w:sz w:val="24"/>
          <w:szCs w:val="24"/>
        </w:rPr>
        <w:t xml:space="preserve"> 23:59</w:t>
      </w:r>
      <w:r w:rsidRPr="00A026A4">
        <w:rPr>
          <w:rFonts w:ascii="Arial" w:hAnsi="Arial" w:cs="Arial"/>
          <w:color w:val="000000"/>
          <w:sz w:val="24"/>
          <w:szCs w:val="24"/>
        </w:rPr>
        <w:t xml:space="preserve"> horas do dia</w:t>
      </w:r>
      <w:r w:rsidR="006350EC">
        <w:rPr>
          <w:rFonts w:ascii="Arial" w:hAnsi="Arial" w:cs="Arial"/>
          <w:color w:val="000000"/>
          <w:sz w:val="24"/>
          <w:szCs w:val="24"/>
        </w:rPr>
        <w:t xml:space="preserve"> 15</w:t>
      </w:r>
      <w:r w:rsidR="0017575C">
        <w:rPr>
          <w:rFonts w:ascii="Arial" w:hAnsi="Arial" w:cs="Arial"/>
          <w:color w:val="000000"/>
          <w:sz w:val="24"/>
          <w:szCs w:val="24"/>
        </w:rPr>
        <w:t>/07/2026</w:t>
      </w:r>
    </w:p>
    <w:p w14:paraId="78788ABD" w14:textId="77777777" w:rsidR="00F31ADA" w:rsidRPr="00A026A4" w:rsidRDefault="00F31ADA" w:rsidP="00553762">
      <w:pPr>
        <w:spacing w:before="120" w:after="120" w:line="360" w:lineRule="auto"/>
        <w:ind w:left="120" w:right="120"/>
        <w:jc w:val="center"/>
        <w:rPr>
          <w:rFonts w:ascii="Arial" w:eastAsia="Arial" w:hAnsi="Arial" w:cs="Arial"/>
          <w:b/>
          <w:sz w:val="24"/>
          <w:szCs w:val="24"/>
        </w:rPr>
      </w:pPr>
      <w:r w:rsidRPr="00A026A4">
        <w:rPr>
          <w:rFonts w:ascii="Arial" w:eastAsia="Arial" w:hAnsi="Arial" w:cs="Arial"/>
          <w:b/>
          <w:sz w:val="24"/>
          <w:szCs w:val="24"/>
        </w:rPr>
        <w:t>Cronograma (sujeito a alteração)</w:t>
      </w:r>
    </w:p>
    <w:tbl>
      <w:tblPr>
        <w:tblStyle w:val="Tabelacomgrade"/>
        <w:tblW w:w="0" w:type="auto"/>
        <w:tblLook w:val="04A0" w:firstRow="1" w:lastRow="0" w:firstColumn="1" w:lastColumn="0" w:noHBand="0" w:noVBand="1"/>
      </w:tblPr>
      <w:tblGrid>
        <w:gridCol w:w="5447"/>
        <w:gridCol w:w="3047"/>
      </w:tblGrid>
      <w:tr w:rsidR="00F31ADA" w:rsidRPr="00A026A4" w14:paraId="288E68B2" w14:textId="77777777" w:rsidTr="00BD2177">
        <w:tc>
          <w:tcPr>
            <w:tcW w:w="5447" w:type="dxa"/>
            <w:tcBorders>
              <w:top w:val="single" w:sz="4" w:space="0" w:color="auto"/>
              <w:left w:val="single" w:sz="4" w:space="0" w:color="auto"/>
              <w:bottom w:val="single" w:sz="4" w:space="0" w:color="auto"/>
              <w:right w:val="single" w:sz="4" w:space="0" w:color="auto"/>
            </w:tcBorders>
            <w:hideMark/>
          </w:tcPr>
          <w:p w14:paraId="436F79A9" w14:textId="77777777" w:rsidR="00F31ADA" w:rsidRPr="00A026A4" w:rsidRDefault="00F31ADA" w:rsidP="00A026A4">
            <w:pPr>
              <w:spacing w:before="120" w:after="120" w:line="360" w:lineRule="auto"/>
              <w:ind w:right="120"/>
              <w:jc w:val="both"/>
              <w:rPr>
                <w:rFonts w:ascii="Arial" w:hAnsi="Arial" w:cs="Arial"/>
                <w:sz w:val="24"/>
                <w:szCs w:val="24"/>
              </w:rPr>
            </w:pPr>
            <w:r w:rsidRPr="00A026A4">
              <w:rPr>
                <w:rFonts w:ascii="Arial" w:hAnsi="Arial" w:cs="Arial"/>
                <w:sz w:val="24"/>
                <w:szCs w:val="24"/>
              </w:rPr>
              <w:t>Inscrição</w:t>
            </w:r>
          </w:p>
        </w:tc>
        <w:tc>
          <w:tcPr>
            <w:tcW w:w="3047" w:type="dxa"/>
            <w:tcBorders>
              <w:top w:val="single" w:sz="4" w:space="0" w:color="auto"/>
              <w:left w:val="single" w:sz="4" w:space="0" w:color="auto"/>
              <w:bottom w:val="single" w:sz="4" w:space="0" w:color="auto"/>
              <w:right w:val="single" w:sz="4" w:space="0" w:color="auto"/>
            </w:tcBorders>
            <w:hideMark/>
          </w:tcPr>
          <w:p w14:paraId="269B22AF" w14:textId="408B5D31" w:rsidR="00F31ADA" w:rsidRPr="00A026A4" w:rsidRDefault="003A0EB0" w:rsidP="00A026A4">
            <w:pPr>
              <w:spacing w:before="120" w:after="120" w:line="360" w:lineRule="auto"/>
              <w:ind w:right="120"/>
              <w:jc w:val="both"/>
              <w:rPr>
                <w:rFonts w:ascii="Arial" w:hAnsi="Arial" w:cs="Arial"/>
                <w:sz w:val="24"/>
                <w:szCs w:val="24"/>
              </w:rPr>
            </w:pPr>
            <w:r>
              <w:rPr>
                <w:rFonts w:ascii="Arial" w:hAnsi="Arial" w:cs="Arial"/>
                <w:sz w:val="24"/>
                <w:szCs w:val="24"/>
              </w:rPr>
              <w:t>22</w:t>
            </w:r>
            <w:r w:rsidR="00F31ADA" w:rsidRPr="00A026A4">
              <w:rPr>
                <w:rFonts w:ascii="Arial" w:hAnsi="Arial" w:cs="Arial"/>
                <w:sz w:val="24"/>
                <w:szCs w:val="24"/>
              </w:rPr>
              <w:t>/0</w:t>
            </w:r>
            <w:r w:rsidR="0017575C">
              <w:rPr>
                <w:rFonts w:ascii="Arial" w:hAnsi="Arial" w:cs="Arial"/>
                <w:sz w:val="24"/>
                <w:szCs w:val="24"/>
              </w:rPr>
              <w:t>6</w:t>
            </w:r>
            <w:r w:rsidR="00F31ADA" w:rsidRPr="00A026A4">
              <w:rPr>
                <w:rFonts w:ascii="Arial" w:hAnsi="Arial" w:cs="Arial"/>
                <w:sz w:val="24"/>
                <w:szCs w:val="24"/>
              </w:rPr>
              <w:t xml:space="preserve"> a </w:t>
            </w:r>
            <w:r w:rsidR="0017575C">
              <w:rPr>
                <w:rFonts w:ascii="Arial" w:hAnsi="Arial" w:cs="Arial"/>
                <w:sz w:val="24"/>
                <w:szCs w:val="24"/>
              </w:rPr>
              <w:t>15</w:t>
            </w:r>
            <w:r w:rsidR="00F31ADA" w:rsidRPr="00A026A4">
              <w:rPr>
                <w:rFonts w:ascii="Arial" w:hAnsi="Arial" w:cs="Arial"/>
                <w:sz w:val="24"/>
                <w:szCs w:val="24"/>
              </w:rPr>
              <w:t>/0</w:t>
            </w:r>
            <w:r w:rsidR="0017575C">
              <w:rPr>
                <w:rFonts w:ascii="Arial" w:hAnsi="Arial" w:cs="Arial"/>
                <w:sz w:val="24"/>
                <w:szCs w:val="24"/>
              </w:rPr>
              <w:t>7</w:t>
            </w:r>
          </w:p>
        </w:tc>
      </w:tr>
      <w:tr w:rsidR="00F31ADA" w:rsidRPr="00A026A4" w14:paraId="3D06720C" w14:textId="77777777" w:rsidTr="00BD2177">
        <w:tc>
          <w:tcPr>
            <w:tcW w:w="5447" w:type="dxa"/>
            <w:tcBorders>
              <w:top w:val="single" w:sz="4" w:space="0" w:color="auto"/>
              <w:left w:val="single" w:sz="4" w:space="0" w:color="auto"/>
              <w:bottom w:val="single" w:sz="4" w:space="0" w:color="auto"/>
              <w:right w:val="single" w:sz="4" w:space="0" w:color="auto"/>
            </w:tcBorders>
            <w:hideMark/>
          </w:tcPr>
          <w:p w14:paraId="7A533553" w14:textId="1792206B" w:rsidR="00F31ADA" w:rsidRPr="00A026A4" w:rsidRDefault="00F31ADA" w:rsidP="00A026A4">
            <w:pPr>
              <w:spacing w:before="120" w:after="120" w:line="360" w:lineRule="auto"/>
              <w:ind w:right="120"/>
              <w:jc w:val="both"/>
              <w:rPr>
                <w:rFonts w:ascii="Arial" w:hAnsi="Arial" w:cs="Arial"/>
                <w:sz w:val="24"/>
                <w:szCs w:val="24"/>
              </w:rPr>
            </w:pPr>
            <w:r w:rsidRPr="00A026A4">
              <w:rPr>
                <w:rFonts w:ascii="Arial" w:hAnsi="Arial" w:cs="Arial"/>
                <w:sz w:val="24"/>
                <w:szCs w:val="24"/>
              </w:rPr>
              <w:t>Divulgação de resultado pr</w:t>
            </w:r>
            <w:r w:rsidR="00BD2177">
              <w:rPr>
                <w:rFonts w:ascii="Arial" w:hAnsi="Arial" w:cs="Arial"/>
                <w:sz w:val="24"/>
                <w:szCs w:val="24"/>
              </w:rPr>
              <w:t>eliminar</w:t>
            </w:r>
          </w:p>
        </w:tc>
        <w:tc>
          <w:tcPr>
            <w:tcW w:w="3047" w:type="dxa"/>
            <w:tcBorders>
              <w:top w:val="single" w:sz="4" w:space="0" w:color="auto"/>
              <w:left w:val="single" w:sz="4" w:space="0" w:color="auto"/>
              <w:bottom w:val="single" w:sz="4" w:space="0" w:color="auto"/>
              <w:right w:val="single" w:sz="4" w:space="0" w:color="auto"/>
            </w:tcBorders>
            <w:hideMark/>
          </w:tcPr>
          <w:p w14:paraId="6531A7FD" w14:textId="54F4CDEC" w:rsidR="00F31ADA" w:rsidRPr="00A026A4" w:rsidRDefault="0017575C" w:rsidP="00A026A4">
            <w:pPr>
              <w:spacing w:before="120" w:after="120" w:line="360" w:lineRule="auto"/>
              <w:ind w:right="120"/>
              <w:jc w:val="both"/>
              <w:rPr>
                <w:rFonts w:ascii="Arial" w:hAnsi="Arial" w:cs="Arial"/>
                <w:sz w:val="24"/>
                <w:szCs w:val="24"/>
              </w:rPr>
            </w:pPr>
            <w:r>
              <w:rPr>
                <w:rFonts w:ascii="Arial" w:hAnsi="Arial" w:cs="Arial"/>
                <w:sz w:val="24"/>
                <w:szCs w:val="24"/>
              </w:rPr>
              <w:t>20/07</w:t>
            </w:r>
          </w:p>
        </w:tc>
      </w:tr>
      <w:tr w:rsidR="00F31ADA" w:rsidRPr="00A026A4" w14:paraId="67312E45" w14:textId="77777777" w:rsidTr="00BD2177">
        <w:tc>
          <w:tcPr>
            <w:tcW w:w="5447" w:type="dxa"/>
            <w:tcBorders>
              <w:top w:val="single" w:sz="4" w:space="0" w:color="auto"/>
              <w:left w:val="single" w:sz="4" w:space="0" w:color="auto"/>
              <w:bottom w:val="single" w:sz="4" w:space="0" w:color="auto"/>
              <w:right w:val="single" w:sz="4" w:space="0" w:color="auto"/>
            </w:tcBorders>
            <w:hideMark/>
          </w:tcPr>
          <w:p w14:paraId="3B5207BB" w14:textId="7769F200" w:rsidR="00F31ADA" w:rsidRPr="00A026A4" w:rsidRDefault="00F31ADA" w:rsidP="00A026A4">
            <w:pPr>
              <w:spacing w:before="120" w:after="120" w:line="360" w:lineRule="auto"/>
              <w:ind w:right="120"/>
              <w:jc w:val="both"/>
              <w:rPr>
                <w:rFonts w:ascii="Arial" w:hAnsi="Arial" w:cs="Arial"/>
                <w:sz w:val="24"/>
                <w:szCs w:val="24"/>
              </w:rPr>
            </w:pPr>
            <w:r w:rsidRPr="00A026A4">
              <w:rPr>
                <w:rFonts w:ascii="Arial" w:hAnsi="Arial" w:cs="Arial"/>
                <w:sz w:val="24"/>
                <w:szCs w:val="24"/>
              </w:rPr>
              <w:t xml:space="preserve">Prazo </w:t>
            </w:r>
            <w:r w:rsidR="00BD2177">
              <w:rPr>
                <w:rFonts w:ascii="Arial" w:hAnsi="Arial" w:cs="Arial"/>
                <w:sz w:val="24"/>
                <w:szCs w:val="24"/>
              </w:rPr>
              <w:t>para interposição de recurso</w:t>
            </w:r>
          </w:p>
        </w:tc>
        <w:tc>
          <w:tcPr>
            <w:tcW w:w="3047" w:type="dxa"/>
            <w:tcBorders>
              <w:top w:val="single" w:sz="4" w:space="0" w:color="auto"/>
              <w:left w:val="single" w:sz="4" w:space="0" w:color="auto"/>
              <w:bottom w:val="single" w:sz="4" w:space="0" w:color="auto"/>
              <w:right w:val="single" w:sz="4" w:space="0" w:color="auto"/>
            </w:tcBorders>
            <w:hideMark/>
          </w:tcPr>
          <w:p w14:paraId="54FF74D0" w14:textId="3D3D9A87" w:rsidR="00F31ADA" w:rsidRPr="00A026A4" w:rsidRDefault="0017575C" w:rsidP="00A026A4">
            <w:pPr>
              <w:spacing w:before="120" w:after="120" w:line="360" w:lineRule="auto"/>
              <w:ind w:right="120"/>
              <w:jc w:val="both"/>
              <w:rPr>
                <w:rFonts w:ascii="Arial" w:hAnsi="Arial" w:cs="Arial"/>
                <w:sz w:val="24"/>
                <w:szCs w:val="24"/>
              </w:rPr>
            </w:pPr>
            <w:r>
              <w:rPr>
                <w:rFonts w:ascii="Arial" w:hAnsi="Arial" w:cs="Arial"/>
                <w:sz w:val="24"/>
                <w:szCs w:val="24"/>
              </w:rPr>
              <w:t>21</w:t>
            </w:r>
            <w:r w:rsidR="00F31ADA" w:rsidRPr="00A026A4">
              <w:rPr>
                <w:rFonts w:ascii="Arial" w:hAnsi="Arial" w:cs="Arial"/>
                <w:sz w:val="24"/>
                <w:szCs w:val="24"/>
              </w:rPr>
              <w:t>/0</w:t>
            </w:r>
            <w:r>
              <w:rPr>
                <w:rFonts w:ascii="Arial" w:hAnsi="Arial" w:cs="Arial"/>
                <w:sz w:val="24"/>
                <w:szCs w:val="24"/>
              </w:rPr>
              <w:t>7</w:t>
            </w:r>
            <w:r w:rsidR="00F31ADA" w:rsidRPr="00A026A4">
              <w:rPr>
                <w:rFonts w:ascii="Arial" w:hAnsi="Arial" w:cs="Arial"/>
                <w:sz w:val="24"/>
                <w:szCs w:val="24"/>
              </w:rPr>
              <w:t xml:space="preserve"> a </w:t>
            </w:r>
            <w:r>
              <w:rPr>
                <w:rFonts w:ascii="Arial" w:hAnsi="Arial" w:cs="Arial"/>
                <w:sz w:val="24"/>
                <w:szCs w:val="24"/>
              </w:rPr>
              <w:t>23</w:t>
            </w:r>
            <w:r w:rsidR="00F31ADA" w:rsidRPr="00A026A4">
              <w:rPr>
                <w:rFonts w:ascii="Arial" w:hAnsi="Arial" w:cs="Arial"/>
                <w:sz w:val="24"/>
                <w:szCs w:val="24"/>
              </w:rPr>
              <w:t>/0</w:t>
            </w:r>
            <w:r>
              <w:rPr>
                <w:rFonts w:ascii="Arial" w:hAnsi="Arial" w:cs="Arial"/>
                <w:sz w:val="24"/>
                <w:szCs w:val="24"/>
              </w:rPr>
              <w:t>7</w:t>
            </w:r>
          </w:p>
        </w:tc>
      </w:tr>
      <w:tr w:rsidR="00F31ADA" w:rsidRPr="00A026A4" w14:paraId="0CC0DFCC" w14:textId="77777777" w:rsidTr="00BD2177">
        <w:tc>
          <w:tcPr>
            <w:tcW w:w="5447" w:type="dxa"/>
            <w:tcBorders>
              <w:top w:val="single" w:sz="4" w:space="0" w:color="auto"/>
              <w:left w:val="single" w:sz="4" w:space="0" w:color="auto"/>
              <w:bottom w:val="single" w:sz="4" w:space="0" w:color="auto"/>
              <w:right w:val="single" w:sz="4" w:space="0" w:color="auto"/>
            </w:tcBorders>
            <w:hideMark/>
          </w:tcPr>
          <w:p w14:paraId="64C8FDAF" w14:textId="65F9CF60" w:rsidR="00F31ADA" w:rsidRPr="00A026A4" w:rsidRDefault="00F31ADA" w:rsidP="00A026A4">
            <w:pPr>
              <w:spacing w:before="120" w:after="120" w:line="360" w:lineRule="auto"/>
              <w:ind w:right="120"/>
              <w:jc w:val="both"/>
              <w:rPr>
                <w:rFonts w:ascii="Arial" w:hAnsi="Arial" w:cs="Arial"/>
                <w:sz w:val="24"/>
                <w:szCs w:val="24"/>
              </w:rPr>
            </w:pPr>
            <w:r w:rsidRPr="00A026A4">
              <w:rPr>
                <w:rFonts w:ascii="Arial" w:hAnsi="Arial" w:cs="Arial"/>
                <w:sz w:val="24"/>
                <w:szCs w:val="24"/>
              </w:rPr>
              <w:t>Divulgação do resultado final</w:t>
            </w:r>
          </w:p>
        </w:tc>
        <w:tc>
          <w:tcPr>
            <w:tcW w:w="3047" w:type="dxa"/>
            <w:tcBorders>
              <w:top w:val="single" w:sz="4" w:space="0" w:color="auto"/>
              <w:left w:val="single" w:sz="4" w:space="0" w:color="auto"/>
              <w:bottom w:val="single" w:sz="4" w:space="0" w:color="auto"/>
              <w:right w:val="single" w:sz="4" w:space="0" w:color="auto"/>
            </w:tcBorders>
            <w:hideMark/>
          </w:tcPr>
          <w:p w14:paraId="0DB8FCA4" w14:textId="7FD44219" w:rsidR="00F31ADA" w:rsidRPr="00A026A4" w:rsidRDefault="0017575C" w:rsidP="00A026A4">
            <w:pPr>
              <w:spacing w:before="120" w:after="120" w:line="360" w:lineRule="auto"/>
              <w:ind w:right="120"/>
              <w:jc w:val="both"/>
              <w:rPr>
                <w:rFonts w:ascii="Arial" w:hAnsi="Arial" w:cs="Arial"/>
                <w:sz w:val="24"/>
                <w:szCs w:val="24"/>
              </w:rPr>
            </w:pPr>
            <w:r>
              <w:rPr>
                <w:rFonts w:ascii="Arial" w:hAnsi="Arial" w:cs="Arial"/>
                <w:sz w:val="24"/>
                <w:szCs w:val="24"/>
              </w:rPr>
              <w:t>27</w:t>
            </w:r>
            <w:r w:rsidR="00F31ADA" w:rsidRPr="00A026A4">
              <w:rPr>
                <w:rFonts w:ascii="Arial" w:hAnsi="Arial" w:cs="Arial"/>
                <w:sz w:val="24"/>
                <w:szCs w:val="24"/>
              </w:rPr>
              <w:t>/0</w:t>
            </w:r>
            <w:r>
              <w:rPr>
                <w:rFonts w:ascii="Arial" w:hAnsi="Arial" w:cs="Arial"/>
                <w:sz w:val="24"/>
                <w:szCs w:val="24"/>
              </w:rPr>
              <w:t>7</w:t>
            </w:r>
          </w:p>
        </w:tc>
      </w:tr>
      <w:tr w:rsidR="00F31ADA" w:rsidRPr="00A026A4" w14:paraId="080B8D59" w14:textId="77777777" w:rsidTr="00BD2177">
        <w:tc>
          <w:tcPr>
            <w:tcW w:w="5447" w:type="dxa"/>
            <w:tcBorders>
              <w:top w:val="single" w:sz="4" w:space="0" w:color="auto"/>
              <w:left w:val="single" w:sz="4" w:space="0" w:color="auto"/>
              <w:bottom w:val="single" w:sz="4" w:space="0" w:color="auto"/>
              <w:right w:val="single" w:sz="4" w:space="0" w:color="auto"/>
            </w:tcBorders>
            <w:hideMark/>
          </w:tcPr>
          <w:p w14:paraId="5E563BC5" w14:textId="13BDB889" w:rsidR="00F31ADA" w:rsidRPr="00A026A4" w:rsidRDefault="00F31ADA" w:rsidP="00A026A4">
            <w:pPr>
              <w:spacing w:before="120" w:after="120" w:line="360" w:lineRule="auto"/>
              <w:ind w:right="120"/>
              <w:jc w:val="both"/>
              <w:rPr>
                <w:rFonts w:ascii="Arial" w:hAnsi="Arial" w:cs="Arial"/>
                <w:sz w:val="24"/>
                <w:szCs w:val="24"/>
              </w:rPr>
            </w:pPr>
            <w:r w:rsidRPr="00A026A4">
              <w:rPr>
                <w:rFonts w:ascii="Arial" w:hAnsi="Arial" w:cs="Arial"/>
                <w:sz w:val="24"/>
                <w:szCs w:val="24"/>
              </w:rPr>
              <w:t>Habilitação dos proponentes contemplados no resultado</w:t>
            </w:r>
            <w:r w:rsidR="00BD2177">
              <w:rPr>
                <w:rFonts w:ascii="Arial" w:hAnsi="Arial" w:cs="Arial"/>
                <w:sz w:val="24"/>
                <w:szCs w:val="24"/>
              </w:rPr>
              <w:t xml:space="preserve"> </w:t>
            </w:r>
            <w:r w:rsidRPr="00A026A4">
              <w:rPr>
                <w:rFonts w:ascii="Arial" w:hAnsi="Arial" w:cs="Arial"/>
                <w:sz w:val="24"/>
                <w:szCs w:val="24"/>
              </w:rPr>
              <w:t xml:space="preserve">final (entrega de documentação prevista no item </w:t>
            </w:r>
            <w:r w:rsidR="00BD2177">
              <w:rPr>
                <w:rFonts w:ascii="Arial" w:hAnsi="Arial" w:cs="Arial"/>
                <w:sz w:val="24"/>
                <w:szCs w:val="24"/>
              </w:rPr>
              <w:t>10</w:t>
            </w:r>
            <w:r w:rsidRPr="00A026A4">
              <w:rPr>
                <w:rFonts w:ascii="Arial" w:hAnsi="Arial" w:cs="Arial"/>
                <w:sz w:val="24"/>
                <w:szCs w:val="24"/>
              </w:rPr>
              <w:t>)</w:t>
            </w:r>
          </w:p>
        </w:tc>
        <w:tc>
          <w:tcPr>
            <w:tcW w:w="3047" w:type="dxa"/>
            <w:tcBorders>
              <w:top w:val="single" w:sz="4" w:space="0" w:color="auto"/>
              <w:left w:val="single" w:sz="4" w:space="0" w:color="auto"/>
              <w:bottom w:val="single" w:sz="4" w:space="0" w:color="auto"/>
              <w:right w:val="single" w:sz="4" w:space="0" w:color="auto"/>
            </w:tcBorders>
            <w:hideMark/>
          </w:tcPr>
          <w:p w14:paraId="2D3FEA48" w14:textId="6A523282" w:rsidR="00F31ADA" w:rsidRPr="00A026A4" w:rsidRDefault="0017575C" w:rsidP="00A026A4">
            <w:pPr>
              <w:spacing w:before="120" w:after="120" w:line="360" w:lineRule="auto"/>
              <w:ind w:right="120"/>
              <w:jc w:val="both"/>
              <w:rPr>
                <w:rFonts w:ascii="Arial" w:hAnsi="Arial" w:cs="Arial"/>
                <w:sz w:val="24"/>
                <w:szCs w:val="24"/>
              </w:rPr>
            </w:pPr>
            <w:r>
              <w:rPr>
                <w:rFonts w:ascii="Arial" w:hAnsi="Arial" w:cs="Arial"/>
                <w:sz w:val="24"/>
                <w:szCs w:val="24"/>
              </w:rPr>
              <w:t>28</w:t>
            </w:r>
            <w:r w:rsidR="00F31ADA" w:rsidRPr="00A026A4">
              <w:rPr>
                <w:rFonts w:ascii="Arial" w:hAnsi="Arial" w:cs="Arial"/>
                <w:sz w:val="24"/>
                <w:szCs w:val="24"/>
              </w:rPr>
              <w:t>/0</w:t>
            </w:r>
            <w:r>
              <w:rPr>
                <w:rFonts w:ascii="Arial" w:hAnsi="Arial" w:cs="Arial"/>
                <w:sz w:val="24"/>
                <w:szCs w:val="24"/>
              </w:rPr>
              <w:t>7</w:t>
            </w:r>
            <w:r w:rsidR="00F31ADA" w:rsidRPr="00A026A4">
              <w:rPr>
                <w:rFonts w:ascii="Arial" w:hAnsi="Arial" w:cs="Arial"/>
                <w:sz w:val="24"/>
                <w:szCs w:val="24"/>
              </w:rPr>
              <w:t xml:space="preserve"> a </w:t>
            </w:r>
            <w:r>
              <w:rPr>
                <w:rFonts w:ascii="Arial" w:hAnsi="Arial" w:cs="Arial"/>
                <w:sz w:val="24"/>
                <w:szCs w:val="24"/>
              </w:rPr>
              <w:t>03</w:t>
            </w:r>
            <w:r w:rsidR="00F31ADA" w:rsidRPr="00A026A4">
              <w:rPr>
                <w:rFonts w:ascii="Arial" w:hAnsi="Arial" w:cs="Arial"/>
                <w:sz w:val="24"/>
                <w:szCs w:val="24"/>
              </w:rPr>
              <w:t>/0</w:t>
            </w:r>
            <w:r>
              <w:rPr>
                <w:rFonts w:ascii="Arial" w:hAnsi="Arial" w:cs="Arial"/>
                <w:sz w:val="24"/>
                <w:szCs w:val="24"/>
              </w:rPr>
              <w:t>8</w:t>
            </w:r>
          </w:p>
        </w:tc>
      </w:tr>
      <w:tr w:rsidR="00BD2177" w:rsidRPr="00A026A4" w14:paraId="02FEF80A" w14:textId="77777777" w:rsidTr="00BD2177">
        <w:tc>
          <w:tcPr>
            <w:tcW w:w="5447" w:type="dxa"/>
            <w:tcBorders>
              <w:top w:val="single" w:sz="4" w:space="0" w:color="auto"/>
              <w:left w:val="single" w:sz="4" w:space="0" w:color="auto"/>
              <w:bottom w:val="single" w:sz="4" w:space="0" w:color="auto"/>
              <w:right w:val="single" w:sz="4" w:space="0" w:color="auto"/>
            </w:tcBorders>
          </w:tcPr>
          <w:p w14:paraId="5BD4EF02" w14:textId="0148E6DB" w:rsidR="00BD2177" w:rsidRPr="00A026A4" w:rsidRDefault="00BD2177" w:rsidP="00A026A4">
            <w:pPr>
              <w:spacing w:before="120" w:after="120" w:line="360" w:lineRule="auto"/>
              <w:ind w:right="120"/>
              <w:jc w:val="both"/>
              <w:rPr>
                <w:rFonts w:ascii="Arial" w:hAnsi="Arial" w:cs="Arial"/>
                <w:sz w:val="24"/>
                <w:szCs w:val="24"/>
              </w:rPr>
            </w:pPr>
            <w:r>
              <w:rPr>
                <w:rFonts w:ascii="Arial" w:hAnsi="Arial" w:cs="Arial"/>
                <w:sz w:val="24"/>
                <w:szCs w:val="24"/>
              </w:rPr>
              <w:lastRenderedPageBreak/>
              <w:t>Prazo para interposição de recurso – FASE DE HABILITAÇÃO</w:t>
            </w:r>
          </w:p>
        </w:tc>
        <w:tc>
          <w:tcPr>
            <w:tcW w:w="3047" w:type="dxa"/>
            <w:tcBorders>
              <w:top w:val="single" w:sz="4" w:space="0" w:color="auto"/>
              <w:left w:val="single" w:sz="4" w:space="0" w:color="auto"/>
              <w:bottom w:val="single" w:sz="4" w:space="0" w:color="auto"/>
              <w:right w:val="single" w:sz="4" w:space="0" w:color="auto"/>
            </w:tcBorders>
          </w:tcPr>
          <w:p w14:paraId="12E1FEF7" w14:textId="1A8E6DAD" w:rsidR="00BD2177" w:rsidRPr="00A026A4" w:rsidRDefault="0017575C" w:rsidP="00A026A4">
            <w:pPr>
              <w:spacing w:before="120" w:after="120" w:line="360" w:lineRule="auto"/>
              <w:ind w:right="120"/>
              <w:jc w:val="both"/>
              <w:rPr>
                <w:rFonts w:ascii="Arial" w:hAnsi="Arial" w:cs="Arial"/>
                <w:sz w:val="24"/>
                <w:szCs w:val="24"/>
              </w:rPr>
            </w:pPr>
            <w:r>
              <w:rPr>
                <w:rFonts w:ascii="Arial" w:hAnsi="Arial" w:cs="Arial"/>
                <w:sz w:val="24"/>
                <w:szCs w:val="24"/>
              </w:rPr>
              <w:t>04/08 a 06/08</w:t>
            </w:r>
          </w:p>
        </w:tc>
      </w:tr>
      <w:tr w:rsidR="00F31ADA" w:rsidRPr="00A026A4" w14:paraId="20309EDF" w14:textId="77777777" w:rsidTr="00BD2177">
        <w:tc>
          <w:tcPr>
            <w:tcW w:w="5447" w:type="dxa"/>
            <w:tcBorders>
              <w:top w:val="single" w:sz="4" w:space="0" w:color="auto"/>
              <w:left w:val="single" w:sz="4" w:space="0" w:color="auto"/>
              <w:bottom w:val="single" w:sz="4" w:space="0" w:color="auto"/>
              <w:right w:val="single" w:sz="4" w:space="0" w:color="auto"/>
            </w:tcBorders>
            <w:hideMark/>
          </w:tcPr>
          <w:p w14:paraId="3E3A43DB" w14:textId="299601E0" w:rsidR="00F31ADA" w:rsidRPr="00A026A4" w:rsidRDefault="00F31ADA" w:rsidP="00A026A4">
            <w:pPr>
              <w:spacing w:before="120" w:after="120" w:line="360" w:lineRule="auto"/>
              <w:ind w:right="120"/>
              <w:jc w:val="both"/>
              <w:rPr>
                <w:rFonts w:ascii="Arial" w:hAnsi="Arial" w:cs="Arial"/>
                <w:sz w:val="24"/>
                <w:szCs w:val="24"/>
              </w:rPr>
            </w:pPr>
            <w:r w:rsidRPr="00A026A4">
              <w:rPr>
                <w:rFonts w:ascii="Arial" w:hAnsi="Arial" w:cs="Arial"/>
                <w:sz w:val="24"/>
                <w:szCs w:val="24"/>
              </w:rPr>
              <w:t xml:space="preserve">Assinatura do </w:t>
            </w:r>
            <w:r w:rsidR="00BD2177">
              <w:rPr>
                <w:rFonts w:ascii="Arial" w:hAnsi="Arial" w:cs="Arial"/>
                <w:sz w:val="24"/>
                <w:szCs w:val="24"/>
              </w:rPr>
              <w:t>T</w:t>
            </w:r>
            <w:r w:rsidRPr="00A026A4">
              <w:rPr>
                <w:rFonts w:ascii="Arial" w:hAnsi="Arial" w:cs="Arial"/>
                <w:sz w:val="24"/>
                <w:szCs w:val="24"/>
              </w:rPr>
              <w:t xml:space="preserve">ermo de </w:t>
            </w:r>
            <w:r w:rsidR="00BD2177">
              <w:rPr>
                <w:rFonts w:ascii="Arial" w:hAnsi="Arial" w:cs="Arial"/>
                <w:sz w:val="24"/>
                <w:szCs w:val="24"/>
              </w:rPr>
              <w:t>E</w:t>
            </w:r>
            <w:r w:rsidRPr="00A026A4">
              <w:rPr>
                <w:rFonts w:ascii="Arial" w:hAnsi="Arial" w:cs="Arial"/>
                <w:sz w:val="24"/>
                <w:szCs w:val="24"/>
              </w:rPr>
              <w:t>xecução</w:t>
            </w:r>
            <w:r w:rsidR="00BD2177">
              <w:rPr>
                <w:rFonts w:ascii="Arial" w:hAnsi="Arial" w:cs="Arial"/>
                <w:sz w:val="24"/>
                <w:szCs w:val="24"/>
              </w:rPr>
              <w:t xml:space="preserve"> Cultural</w:t>
            </w:r>
          </w:p>
        </w:tc>
        <w:tc>
          <w:tcPr>
            <w:tcW w:w="3047" w:type="dxa"/>
            <w:tcBorders>
              <w:top w:val="single" w:sz="4" w:space="0" w:color="auto"/>
              <w:left w:val="single" w:sz="4" w:space="0" w:color="auto"/>
              <w:bottom w:val="single" w:sz="4" w:space="0" w:color="auto"/>
              <w:right w:val="single" w:sz="4" w:space="0" w:color="auto"/>
            </w:tcBorders>
            <w:hideMark/>
          </w:tcPr>
          <w:p w14:paraId="5C4A0F0F" w14:textId="7B75B107" w:rsidR="00F31ADA" w:rsidRPr="00A026A4" w:rsidRDefault="0017575C" w:rsidP="00A026A4">
            <w:pPr>
              <w:spacing w:before="120" w:after="120" w:line="360" w:lineRule="auto"/>
              <w:ind w:right="120"/>
              <w:jc w:val="both"/>
              <w:rPr>
                <w:rFonts w:ascii="Arial" w:hAnsi="Arial" w:cs="Arial"/>
                <w:sz w:val="24"/>
                <w:szCs w:val="24"/>
              </w:rPr>
            </w:pPr>
            <w:r>
              <w:rPr>
                <w:rFonts w:ascii="Arial" w:hAnsi="Arial" w:cs="Arial"/>
                <w:sz w:val="24"/>
                <w:szCs w:val="24"/>
              </w:rPr>
              <w:t>10/08 a 21/08</w:t>
            </w:r>
          </w:p>
        </w:tc>
      </w:tr>
    </w:tbl>
    <w:p w14:paraId="14E66824"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As inscrições serão realizadas conforme orientações descritas no item 4 deste edital.</w:t>
      </w:r>
    </w:p>
    <w:p w14:paraId="44B647E7"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Quem pode participar</w:t>
      </w:r>
    </w:p>
    <w:p w14:paraId="1FF14F0C" w14:textId="1C7FDA34"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A026A4">
        <w:rPr>
          <w:rFonts w:ascii="Arial" w:hAnsi="Arial" w:cs="Arial"/>
          <w:color w:val="000000"/>
          <w:sz w:val="24"/>
          <w:szCs w:val="24"/>
        </w:rPr>
        <w:t>Pode se</w:t>
      </w:r>
      <w:r w:rsidR="003F228F" w:rsidRPr="002E3AA3">
        <w:rPr>
          <w:rFonts w:ascii="Arial" w:hAnsi="Arial" w:cs="Arial"/>
          <w:sz w:val="24"/>
          <w:szCs w:val="24"/>
        </w:rPr>
        <w:t xml:space="preserve"> inscrever no Edital qualquer agente cultural que reside no município d</w:t>
      </w:r>
      <w:r w:rsidR="0017575C">
        <w:rPr>
          <w:rFonts w:ascii="Arial" w:hAnsi="Arial" w:cs="Arial"/>
          <w:sz w:val="24"/>
          <w:szCs w:val="24"/>
        </w:rPr>
        <w:t>e Terra Nova do Norte</w:t>
      </w:r>
      <w:r w:rsidR="003F228F" w:rsidRPr="003F228F">
        <w:rPr>
          <w:rFonts w:ascii="Arial" w:hAnsi="Arial" w:cs="Arial"/>
          <w:color w:val="EE0000"/>
          <w:sz w:val="24"/>
          <w:szCs w:val="24"/>
        </w:rPr>
        <w:t xml:space="preserve"> </w:t>
      </w:r>
      <w:r w:rsidR="003F228F" w:rsidRPr="002E3AA3">
        <w:rPr>
          <w:rFonts w:ascii="Arial" w:hAnsi="Arial" w:cs="Arial"/>
          <w:sz w:val="24"/>
          <w:szCs w:val="24"/>
        </w:rPr>
        <w:t>há pelo menos 01 (um) anos</w:t>
      </w:r>
      <w:r w:rsidR="00132330">
        <w:rPr>
          <w:rFonts w:ascii="Arial" w:hAnsi="Arial" w:cs="Arial"/>
          <w:sz w:val="24"/>
          <w:szCs w:val="24"/>
        </w:rPr>
        <w:t>.</w:t>
      </w:r>
    </w:p>
    <w:p w14:paraId="2CD47AA5" w14:textId="77777777" w:rsidR="006662AA" w:rsidRPr="00A026A4" w:rsidRDefault="006662AA" w:rsidP="00A026A4">
      <w:pPr>
        <w:spacing w:after="0" w:line="360" w:lineRule="auto"/>
        <w:jc w:val="both"/>
        <w:rPr>
          <w:rFonts w:ascii="Arial" w:hAnsi="Arial" w:cs="Arial"/>
          <w:b/>
          <w:color w:val="000000"/>
          <w:sz w:val="24"/>
          <w:szCs w:val="24"/>
        </w:rPr>
      </w:pPr>
    </w:p>
    <w:p w14:paraId="6E71D598" w14:textId="77777777" w:rsidR="006662AA" w:rsidRPr="00A026A4" w:rsidRDefault="006662AA" w:rsidP="00A026A4">
      <w:pPr>
        <w:spacing w:after="0" w:line="360" w:lineRule="auto"/>
        <w:jc w:val="both"/>
        <w:rPr>
          <w:rFonts w:ascii="Arial" w:hAnsi="Arial" w:cs="Arial"/>
          <w:color w:val="000000"/>
          <w:sz w:val="24"/>
          <w:szCs w:val="24"/>
        </w:rPr>
      </w:pPr>
      <w:r w:rsidRPr="00A026A4">
        <w:rPr>
          <w:rFonts w:ascii="Arial" w:hAnsi="Arial" w:cs="Arial"/>
          <w:b/>
          <w:color w:val="000000"/>
          <w:sz w:val="24"/>
          <w:szCs w:val="24"/>
        </w:rPr>
        <w:t>Agente Cultural</w:t>
      </w:r>
      <w:r w:rsidRPr="00A026A4">
        <w:rPr>
          <w:rFonts w:ascii="Arial" w:hAnsi="Arial" w:cs="Arial"/>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O agente cultural pode ser:</w:t>
      </w:r>
    </w:p>
    <w:p w14:paraId="70B546A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I - Pessoa física ou Microempreendedor Individual (MEI)</w:t>
      </w:r>
    </w:p>
    <w:p w14:paraId="75650C73"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II - Pessoa jurídica com fins lucrativos (Ex.: empresa de pequeno porte, empresa de grande porte, etc)</w:t>
      </w:r>
    </w:p>
    <w:p w14:paraId="409B7B3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III - Pessoa jurídica sem fins lucrativos (Ex.: Associação, Fundação, Cooperativa, etc)</w:t>
      </w:r>
    </w:p>
    <w:p w14:paraId="27D27B98"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IV - Coletivo/Grupo sem CNPJ representado por pessoa física.</w:t>
      </w:r>
    </w:p>
    <w:p w14:paraId="2BA26788" w14:textId="0471945E"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w:t>
      </w:r>
      <w:r w:rsidRPr="00A026A4">
        <w:rPr>
          <w:rFonts w:ascii="Arial" w:hAnsi="Arial" w:cs="Arial"/>
          <w:color w:val="000000"/>
          <w:sz w:val="24"/>
          <w:szCs w:val="24"/>
        </w:rPr>
        <w:t> </w:t>
      </w:r>
    </w:p>
    <w:p w14:paraId="106AA221"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Quem NÃO pode participar</w:t>
      </w:r>
    </w:p>
    <w:p w14:paraId="65DA77A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lastRenderedPageBreak/>
        <w:t>Não pode se inscrever neste Edital, agentes culturais que: </w:t>
      </w:r>
    </w:p>
    <w:p w14:paraId="092DD75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I - tenham participado diretamente da etapa de elaboração do edital, da etapa de análise de propostas ou da etapa de julgamento de recursos;</w:t>
      </w:r>
    </w:p>
    <w:p w14:paraId="3EAB77AE"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31B1BD6"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5B5FA4CC" w14:textId="06EB5D86" w:rsidR="00444A01" w:rsidRPr="00A026A4" w:rsidRDefault="00444A01" w:rsidP="00A026A4">
      <w:pPr>
        <w:pBdr>
          <w:top w:val="nil"/>
          <w:left w:val="nil"/>
          <w:bottom w:val="nil"/>
          <w:right w:val="nil"/>
          <w:between w:val="nil"/>
        </w:pBdr>
        <w:spacing w:before="120" w:after="120" w:line="360" w:lineRule="auto"/>
        <w:ind w:right="120"/>
        <w:jc w:val="both"/>
        <w:rPr>
          <w:rFonts w:ascii="Arial" w:hAnsi="Arial" w:cs="Arial"/>
          <w:bCs/>
          <w:color w:val="000000"/>
          <w:sz w:val="24"/>
          <w:szCs w:val="24"/>
        </w:rPr>
      </w:pPr>
      <w:r w:rsidRPr="00A026A4">
        <w:rPr>
          <w:rFonts w:ascii="Arial" w:hAnsi="Arial" w:cs="Arial"/>
          <w:bCs/>
          <w:color w:val="000000"/>
          <w:sz w:val="24"/>
          <w:szCs w:val="24"/>
        </w:rPr>
        <w:t>IV – menor</w:t>
      </w:r>
      <w:r w:rsidR="003D111B" w:rsidRPr="00A026A4">
        <w:rPr>
          <w:rFonts w:ascii="Arial" w:hAnsi="Arial" w:cs="Arial"/>
          <w:bCs/>
          <w:color w:val="000000"/>
          <w:sz w:val="24"/>
          <w:szCs w:val="24"/>
        </w:rPr>
        <w:t>es</w:t>
      </w:r>
      <w:r w:rsidRPr="00A026A4">
        <w:rPr>
          <w:rFonts w:ascii="Arial" w:hAnsi="Arial" w:cs="Arial"/>
          <w:bCs/>
          <w:color w:val="000000"/>
          <w:sz w:val="24"/>
          <w:szCs w:val="24"/>
        </w:rPr>
        <w:t xml:space="preserve"> de 18 anos.</w:t>
      </w:r>
    </w:p>
    <w:p w14:paraId="66F89608" w14:textId="20547861" w:rsidR="003D111B" w:rsidRPr="00B91E12" w:rsidRDefault="003D111B" w:rsidP="00A026A4">
      <w:pPr>
        <w:pBdr>
          <w:top w:val="nil"/>
          <w:left w:val="nil"/>
          <w:bottom w:val="nil"/>
          <w:right w:val="nil"/>
          <w:between w:val="nil"/>
        </w:pBdr>
        <w:spacing w:before="120" w:after="120" w:line="360" w:lineRule="auto"/>
        <w:ind w:right="120"/>
        <w:jc w:val="both"/>
        <w:rPr>
          <w:rFonts w:ascii="Arial" w:hAnsi="Arial" w:cs="Arial"/>
          <w:bCs/>
          <w:sz w:val="24"/>
          <w:szCs w:val="24"/>
        </w:rPr>
      </w:pPr>
      <w:r w:rsidRPr="00B91E12">
        <w:rPr>
          <w:rFonts w:ascii="Arial" w:hAnsi="Arial" w:cs="Arial"/>
          <w:bCs/>
          <w:sz w:val="24"/>
          <w:szCs w:val="24"/>
        </w:rPr>
        <w:t xml:space="preserve">V – agentes/proponentes que </w:t>
      </w:r>
      <w:r w:rsidR="003B572E" w:rsidRPr="00B91E12">
        <w:rPr>
          <w:rFonts w:ascii="Arial" w:hAnsi="Arial" w:cs="Arial"/>
          <w:bCs/>
          <w:sz w:val="24"/>
          <w:szCs w:val="24"/>
        </w:rPr>
        <w:t>não</w:t>
      </w:r>
      <w:r w:rsidRPr="00B91E12">
        <w:rPr>
          <w:rFonts w:ascii="Arial" w:hAnsi="Arial" w:cs="Arial"/>
          <w:bCs/>
          <w:sz w:val="24"/>
          <w:szCs w:val="24"/>
        </w:rPr>
        <w:t xml:space="preserve"> presta</w:t>
      </w:r>
      <w:r w:rsidR="003B572E" w:rsidRPr="00B91E12">
        <w:rPr>
          <w:rFonts w:ascii="Arial" w:hAnsi="Arial" w:cs="Arial"/>
          <w:bCs/>
          <w:sz w:val="24"/>
          <w:szCs w:val="24"/>
        </w:rPr>
        <w:t>ram</w:t>
      </w:r>
      <w:r w:rsidRPr="00B91E12">
        <w:rPr>
          <w:rFonts w:ascii="Arial" w:hAnsi="Arial" w:cs="Arial"/>
          <w:bCs/>
          <w:sz w:val="24"/>
          <w:szCs w:val="24"/>
        </w:rPr>
        <w:t xml:space="preserve"> contas de projetos culturais anteriores</w:t>
      </w:r>
      <w:r w:rsidR="003B572E" w:rsidRPr="00B91E12">
        <w:rPr>
          <w:rFonts w:ascii="Arial" w:hAnsi="Arial" w:cs="Arial"/>
          <w:bCs/>
          <w:sz w:val="24"/>
          <w:szCs w:val="24"/>
        </w:rPr>
        <w:t xml:space="preserve"> e passaram do prazo</w:t>
      </w:r>
      <w:r w:rsidR="00BD2177" w:rsidRPr="00B91E12">
        <w:rPr>
          <w:rFonts w:ascii="Arial" w:hAnsi="Arial" w:cs="Arial"/>
          <w:bCs/>
          <w:sz w:val="24"/>
          <w:szCs w:val="24"/>
        </w:rPr>
        <w:t xml:space="preserve"> vigente.</w:t>
      </w:r>
    </w:p>
    <w:p w14:paraId="5207C179"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 xml:space="preserve">Atenção! </w:t>
      </w:r>
      <w:r w:rsidRPr="00A026A4">
        <w:rPr>
          <w:rFonts w:ascii="Arial" w:hAnsi="Arial" w:cs="Arial"/>
          <w:color w:val="000000"/>
          <w:sz w:val="24"/>
          <w:szCs w:val="24"/>
        </w:rPr>
        <w:t xml:space="preserve">O agente cultural que </w:t>
      </w:r>
      <w:r w:rsidRPr="00A026A4">
        <w:rPr>
          <w:rFonts w:ascii="Arial" w:hAnsi="Arial" w:cs="Arial"/>
          <w:sz w:val="24"/>
          <w:szCs w:val="24"/>
        </w:rPr>
        <w:t>integrar o Conselho</w:t>
      </w:r>
      <w:r w:rsidRPr="00A026A4">
        <w:rPr>
          <w:rFonts w:ascii="Arial" w:hAnsi="Arial" w:cs="Arial"/>
          <w:color w:val="000000"/>
          <w:sz w:val="24"/>
          <w:szCs w:val="24"/>
        </w:rPr>
        <w:t xml:space="preserve"> de Cultura somente ficará impossibilitado de concorrer neste Edital quando se enquadrar nas vedações previstas no item 2.6. </w:t>
      </w:r>
    </w:p>
    <w:p w14:paraId="0E962BE8"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49DB756D"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 xml:space="preserve">Atenção! </w:t>
      </w:r>
      <w:r w:rsidRPr="00A026A4">
        <w:rPr>
          <w:rFonts w:ascii="Arial" w:hAnsi="Arial" w:cs="Arial"/>
          <w:color w:val="000000"/>
          <w:sz w:val="24"/>
          <w:szCs w:val="24"/>
        </w:rPr>
        <w:t>A participação de agentes culturais nas consultas públicas não caracteriza participação direta na etapa de elaboração do edital. Ou seja, a mera participação do agente cultural nas audiências e</w:t>
      </w:r>
      <w:r w:rsidR="00A10BAC">
        <w:rPr>
          <w:rFonts w:ascii="Arial" w:hAnsi="Arial" w:cs="Arial"/>
          <w:color w:val="000000"/>
          <w:sz w:val="24"/>
          <w:szCs w:val="24"/>
        </w:rPr>
        <w:t>/ou</w:t>
      </w:r>
      <w:r w:rsidRPr="00A026A4">
        <w:rPr>
          <w:rFonts w:ascii="Arial" w:hAnsi="Arial" w:cs="Arial"/>
          <w:color w:val="000000"/>
          <w:sz w:val="24"/>
          <w:szCs w:val="24"/>
        </w:rPr>
        <w:t xml:space="preserve"> consultas públicas não inviabiliza a sua participação neste edital.</w:t>
      </w:r>
    </w:p>
    <w:p w14:paraId="5D0E3EE0"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Quantos projetos cada agente cultural pode apresentar neste edital</w:t>
      </w:r>
    </w:p>
    <w:p w14:paraId="30F34720" w14:textId="250CA54C" w:rsidR="00A026A4" w:rsidRDefault="003D111B" w:rsidP="00A026A4">
      <w:pPr>
        <w:pBdr>
          <w:top w:val="nil"/>
          <w:left w:val="nil"/>
          <w:bottom w:val="nil"/>
          <w:right w:val="nil"/>
          <w:between w:val="nil"/>
        </w:pBdr>
        <w:spacing w:before="120" w:after="120" w:line="360" w:lineRule="auto"/>
        <w:ind w:right="120"/>
        <w:jc w:val="both"/>
        <w:rPr>
          <w:rFonts w:ascii="Arial" w:eastAsia="Arial" w:hAnsi="Arial" w:cs="Arial"/>
          <w:color w:val="000000"/>
          <w:sz w:val="24"/>
          <w:szCs w:val="24"/>
        </w:rPr>
      </w:pPr>
      <w:r w:rsidRPr="00A026A4">
        <w:rPr>
          <w:rFonts w:ascii="Arial" w:eastAsia="Arial" w:hAnsi="Arial" w:cs="Arial"/>
          <w:color w:val="000000"/>
          <w:sz w:val="24"/>
          <w:szCs w:val="24"/>
        </w:rPr>
        <w:lastRenderedPageBreak/>
        <w:t xml:space="preserve">Cada agente cultural poderá concorrer neste edital com, no </w:t>
      </w:r>
      <w:r w:rsidRPr="00A026A4">
        <w:rPr>
          <w:rFonts w:ascii="Arial" w:eastAsia="Arial" w:hAnsi="Arial" w:cs="Arial"/>
          <w:sz w:val="24"/>
          <w:szCs w:val="24"/>
        </w:rPr>
        <w:t>máximo, um projeto</w:t>
      </w:r>
      <w:r w:rsidRPr="00A026A4">
        <w:rPr>
          <w:rFonts w:ascii="Arial" w:eastAsia="Arial" w:hAnsi="Arial" w:cs="Arial"/>
          <w:color w:val="000000"/>
          <w:sz w:val="24"/>
          <w:szCs w:val="24"/>
        </w:rPr>
        <w:t xml:space="preserve"> e poderá ser contemplado com, no </w:t>
      </w:r>
      <w:r w:rsidRPr="00A026A4">
        <w:rPr>
          <w:rFonts w:ascii="Arial" w:eastAsia="Arial" w:hAnsi="Arial" w:cs="Arial"/>
          <w:sz w:val="24"/>
          <w:szCs w:val="24"/>
        </w:rPr>
        <w:t>máximo, um projeto</w:t>
      </w:r>
      <w:r w:rsidRPr="00A026A4">
        <w:rPr>
          <w:rFonts w:ascii="Arial" w:eastAsia="Arial" w:hAnsi="Arial" w:cs="Arial"/>
          <w:color w:val="000000"/>
          <w:sz w:val="24"/>
          <w:szCs w:val="24"/>
        </w:rPr>
        <w:t>.</w:t>
      </w:r>
    </w:p>
    <w:p w14:paraId="67528F48" w14:textId="77777777" w:rsidR="00132330" w:rsidRPr="00A026A4" w:rsidRDefault="00132330"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p>
    <w:p w14:paraId="5D723A89"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ETAPAS</w:t>
      </w:r>
    </w:p>
    <w:p w14:paraId="023C806D"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Este edital é composto pelas seguintes etapas:</w:t>
      </w:r>
    </w:p>
    <w:p w14:paraId="6617833A" w14:textId="77777777" w:rsidR="006662AA" w:rsidRPr="00A026A4" w:rsidRDefault="006662AA" w:rsidP="00A026A4">
      <w:pPr>
        <w:numPr>
          <w:ilvl w:val="0"/>
          <w:numId w:val="3"/>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 xml:space="preserve">Inscrições – </w:t>
      </w:r>
      <w:r w:rsidRPr="00A026A4">
        <w:rPr>
          <w:rFonts w:ascii="Arial" w:hAnsi="Arial" w:cs="Arial"/>
          <w:color w:val="000000"/>
          <w:sz w:val="24"/>
          <w:szCs w:val="24"/>
        </w:rPr>
        <w:t>etapa de apresentação dos projetos pelos agentes culturais</w:t>
      </w:r>
    </w:p>
    <w:p w14:paraId="2F1239AA" w14:textId="77777777" w:rsidR="006662AA" w:rsidRPr="00A026A4" w:rsidRDefault="006662AA" w:rsidP="00A026A4">
      <w:pPr>
        <w:numPr>
          <w:ilvl w:val="0"/>
          <w:numId w:val="3"/>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Seleção –</w:t>
      </w:r>
      <w:r w:rsidRPr="00A026A4">
        <w:rPr>
          <w:rFonts w:ascii="Arial" w:hAnsi="Arial" w:cs="Arial"/>
          <w:color w:val="000000"/>
          <w:sz w:val="24"/>
          <w:szCs w:val="24"/>
        </w:rPr>
        <w:t xml:space="preserve"> etapa em que uma comissão analisa e seleciona os projetos</w:t>
      </w:r>
    </w:p>
    <w:p w14:paraId="693B0752" w14:textId="77777777" w:rsidR="006662AA" w:rsidRPr="00A026A4" w:rsidRDefault="006662AA" w:rsidP="00A026A4">
      <w:pPr>
        <w:numPr>
          <w:ilvl w:val="0"/>
          <w:numId w:val="3"/>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Habilitação –</w:t>
      </w:r>
      <w:r w:rsidRPr="00A026A4">
        <w:rPr>
          <w:rFonts w:ascii="Arial" w:hAnsi="Arial" w:cs="Arial"/>
          <w:color w:val="000000"/>
          <w:sz w:val="24"/>
          <w:szCs w:val="24"/>
        </w:rPr>
        <w:t xml:space="preserve"> etapa em que os agentes culturais selecionados na etapa anterior serão convocados para apresentar documentos de habilitação</w:t>
      </w:r>
    </w:p>
    <w:p w14:paraId="1894C975" w14:textId="77777777" w:rsidR="006662AA" w:rsidRPr="00A026A4" w:rsidRDefault="006662AA" w:rsidP="00A026A4">
      <w:pPr>
        <w:numPr>
          <w:ilvl w:val="0"/>
          <w:numId w:val="3"/>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 xml:space="preserve">Assinatura do Termo de Execução Cultural </w:t>
      </w:r>
      <w:r w:rsidRPr="00A026A4">
        <w:rPr>
          <w:rFonts w:ascii="Arial" w:hAnsi="Arial" w:cs="Arial"/>
          <w:color w:val="000000"/>
          <w:sz w:val="24"/>
          <w:szCs w:val="24"/>
        </w:rPr>
        <w:t>– etapa em que os agentes culturais habilitados serão convocados para assinar o Termo de Execução Cultural</w:t>
      </w:r>
    </w:p>
    <w:p w14:paraId="1F0139DD"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p>
    <w:p w14:paraId="0D159B25"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INSCRIÇÕES</w:t>
      </w:r>
    </w:p>
    <w:p w14:paraId="20AF6C90" w14:textId="44D497DA"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A026A4">
        <w:rPr>
          <w:rFonts w:ascii="Arial" w:hAnsi="Arial" w:cs="Arial"/>
          <w:color w:val="000000"/>
          <w:sz w:val="24"/>
          <w:szCs w:val="24"/>
        </w:rPr>
        <w:t>O agente cultural deve encaminhar por meio d</w:t>
      </w:r>
      <w:r w:rsidR="00860F80">
        <w:rPr>
          <w:rFonts w:ascii="Arial" w:hAnsi="Arial" w:cs="Arial"/>
          <w:color w:val="000000"/>
          <w:sz w:val="24"/>
          <w:szCs w:val="24"/>
        </w:rPr>
        <w:t xml:space="preserve">e formulário online pelo Google Forms </w:t>
      </w:r>
      <w:hyperlink r:id="rId15" w:history="1">
        <w:r w:rsidR="00860F80" w:rsidRPr="00A00442">
          <w:rPr>
            <w:rStyle w:val="Hyperlink"/>
            <w:rFonts w:ascii="Arial" w:hAnsi="Arial" w:cs="Arial"/>
            <w:sz w:val="24"/>
            <w:szCs w:val="24"/>
          </w:rPr>
          <w:t>https://forms.gle/E4ACAHTcyY5wPwZe6</w:t>
        </w:r>
      </w:hyperlink>
      <w:r w:rsidR="00860F80">
        <w:rPr>
          <w:rFonts w:ascii="Arial" w:hAnsi="Arial" w:cs="Arial"/>
          <w:color w:val="000000"/>
          <w:sz w:val="24"/>
          <w:szCs w:val="24"/>
        </w:rPr>
        <w:t xml:space="preserve"> </w:t>
      </w:r>
      <w:r w:rsidRPr="00A026A4">
        <w:rPr>
          <w:rFonts w:ascii="Arial" w:hAnsi="Arial" w:cs="Arial"/>
          <w:color w:val="000000"/>
          <w:sz w:val="24"/>
          <w:szCs w:val="24"/>
        </w:rPr>
        <w:t xml:space="preserve">a seguinte documentação obrigatória: </w:t>
      </w:r>
    </w:p>
    <w:p w14:paraId="04E49D45" w14:textId="211AD89E"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bCs/>
          <w:color w:val="000000" w:themeColor="text1"/>
          <w:sz w:val="24"/>
          <w:szCs w:val="24"/>
        </w:rPr>
      </w:pPr>
      <w:r w:rsidRPr="00A026A4">
        <w:rPr>
          <w:rFonts w:ascii="Arial" w:hAnsi="Arial" w:cs="Arial"/>
          <w:color w:val="000000" w:themeColor="text1"/>
          <w:sz w:val="24"/>
          <w:szCs w:val="24"/>
        </w:rPr>
        <w:t xml:space="preserve">a) Formulário de inscrição (Anexo I)  </w:t>
      </w:r>
    </w:p>
    <w:p w14:paraId="51720215" w14:textId="1E429042"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b) Plano de Trabalho (projeto), conforme Anexo II; </w:t>
      </w:r>
    </w:p>
    <w:p w14:paraId="6E72237C" w14:textId="54C25737" w:rsidR="006662AA" w:rsidRPr="00A026A4" w:rsidRDefault="0026290D"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A026A4">
        <w:rPr>
          <w:rFonts w:ascii="Arial" w:hAnsi="Arial" w:cs="Arial"/>
          <w:color w:val="000000" w:themeColor="text1"/>
          <w:sz w:val="24"/>
          <w:szCs w:val="24"/>
        </w:rPr>
        <w:t>c</w:t>
      </w:r>
      <w:r w:rsidR="006662AA" w:rsidRPr="00A026A4">
        <w:rPr>
          <w:rFonts w:ascii="Arial" w:hAnsi="Arial" w:cs="Arial"/>
          <w:color w:val="000000" w:themeColor="text1"/>
          <w:sz w:val="24"/>
          <w:szCs w:val="24"/>
        </w:rPr>
        <w:t>) Autodeclaração étnico-racial ou de pessoa com deficiência, se for concorrer às cotas;</w:t>
      </w:r>
    </w:p>
    <w:p w14:paraId="6FFF644F" w14:textId="7E96C99E" w:rsidR="00BC15AF" w:rsidRPr="00A026A4" w:rsidRDefault="00BC15AF"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d) Laudo médico para pessoa com deficiência, se for concorrer às cotas;</w:t>
      </w:r>
    </w:p>
    <w:p w14:paraId="2BC83612" w14:textId="1829D866" w:rsidR="006662AA" w:rsidRPr="00A026A4" w:rsidRDefault="00BC15AF"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e</w:t>
      </w:r>
      <w:r w:rsidR="006662AA" w:rsidRPr="00A026A4">
        <w:rPr>
          <w:rFonts w:ascii="Arial" w:hAnsi="Arial" w:cs="Arial"/>
          <w:color w:val="000000" w:themeColor="text1"/>
          <w:sz w:val="24"/>
          <w:szCs w:val="24"/>
        </w:rPr>
        <w:t>) Declaração de representação, se for concorrer como um coletivo sem CNPJ; e</w:t>
      </w:r>
    </w:p>
    <w:p w14:paraId="67E96EC9" w14:textId="419B3A6B" w:rsidR="00C94102" w:rsidRDefault="00BC15AF"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A026A4">
        <w:rPr>
          <w:rFonts w:ascii="Arial" w:hAnsi="Arial" w:cs="Arial"/>
          <w:color w:val="000000" w:themeColor="text1"/>
          <w:sz w:val="24"/>
          <w:szCs w:val="24"/>
        </w:rPr>
        <w:t>f</w:t>
      </w:r>
      <w:r w:rsidR="006662AA" w:rsidRPr="00A026A4">
        <w:rPr>
          <w:rFonts w:ascii="Arial" w:hAnsi="Arial" w:cs="Arial"/>
          <w:color w:val="000000" w:themeColor="text1"/>
          <w:sz w:val="24"/>
          <w:szCs w:val="24"/>
        </w:rPr>
        <w:t xml:space="preserve">) </w:t>
      </w:r>
      <w:r w:rsidR="00C94102">
        <w:rPr>
          <w:rFonts w:ascii="Arial" w:hAnsi="Arial" w:cs="Arial"/>
          <w:color w:val="000000" w:themeColor="text1"/>
          <w:sz w:val="24"/>
          <w:szCs w:val="24"/>
        </w:rPr>
        <w:t>Comprovante de residência do proponente;</w:t>
      </w:r>
    </w:p>
    <w:p w14:paraId="6E373D13" w14:textId="3CB4863D" w:rsidR="00715E23" w:rsidRDefault="00715E23"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Pr>
          <w:rFonts w:ascii="Arial" w:hAnsi="Arial" w:cs="Arial"/>
          <w:color w:val="000000" w:themeColor="text1"/>
          <w:sz w:val="24"/>
          <w:szCs w:val="24"/>
        </w:rPr>
        <w:t>g) Comprovante do cadastro no Mapa da Cultura (se houver);</w:t>
      </w:r>
    </w:p>
    <w:p w14:paraId="51DDDD71" w14:textId="1D97CE23" w:rsidR="006662AA" w:rsidRPr="00A026A4" w:rsidRDefault="00715E23"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Pr>
          <w:rFonts w:ascii="Arial" w:hAnsi="Arial" w:cs="Arial"/>
          <w:color w:val="000000" w:themeColor="text1"/>
          <w:sz w:val="24"/>
          <w:szCs w:val="24"/>
        </w:rPr>
        <w:lastRenderedPageBreak/>
        <w:t>h</w:t>
      </w:r>
      <w:r w:rsidR="00C94102">
        <w:rPr>
          <w:rFonts w:ascii="Arial" w:hAnsi="Arial" w:cs="Arial"/>
          <w:color w:val="000000" w:themeColor="text1"/>
          <w:sz w:val="24"/>
          <w:szCs w:val="24"/>
        </w:rPr>
        <w:t xml:space="preserve">) </w:t>
      </w:r>
      <w:r w:rsidR="006662AA" w:rsidRPr="00A026A4">
        <w:rPr>
          <w:rFonts w:ascii="Arial" w:hAnsi="Arial" w:cs="Arial"/>
          <w:color w:val="000000" w:themeColor="text1"/>
          <w:sz w:val="24"/>
          <w:szCs w:val="24"/>
        </w:rPr>
        <w:t>Outros documentos que o agente cultural julgar necessário para auxiliar na avaliação do mérito cultural do projeto.</w:t>
      </w:r>
    </w:p>
    <w:p w14:paraId="47851B5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O agente cultural é responsável pelo envio dos documentos e pela qualidade visual, conteúdo dos arquivos e informações de seu projeto. </w:t>
      </w:r>
    </w:p>
    <w:p w14:paraId="58765934" w14:textId="5ADCFE65"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A </w:t>
      </w:r>
      <w:r w:rsidR="003D111B" w:rsidRPr="00A026A4">
        <w:rPr>
          <w:rFonts w:ascii="Arial" w:hAnsi="Arial" w:cs="Arial"/>
          <w:color w:val="000000"/>
          <w:sz w:val="24"/>
          <w:szCs w:val="24"/>
        </w:rPr>
        <w:t>inscrição</w:t>
      </w:r>
      <w:r w:rsidRPr="00A026A4">
        <w:rPr>
          <w:rFonts w:ascii="Arial" w:hAnsi="Arial" w:cs="Arial"/>
          <w:color w:val="000000"/>
          <w:sz w:val="24"/>
          <w:szCs w:val="24"/>
        </w:rPr>
        <w:t xml:space="preserve"> implica no conhecimento e </w:t>
      </w:r>
      <w:r w:rsidR="003D111B" w:rsidRPr="00A026A4">
        <w:rPr>
          <w:rFonts w:ascii="Arial" w:hAnsi="Arial" w:cs="Arial"/>
          <w:color w:val="000000"/>
          <w:sz w:val="24"/>
          <w:szCs w:val="24"/>
        </w:rPr>
        <w:t>concordância</w:t>
      </w:r>
      <w:r w:rsidRPr="00A026A4">
        <w:rPr>
          <w:rFonts w:ascii="Arial" w:hAnsi="Arial" w:cs="Arial"/>
          <w:color w:val="000000"/>
          <w:sz w:val="24"/>
          <w:szCs w:val="24"/>
        </w:rPr>
        <w:t xml:space="preserve"> dos termos e </w:t>
      </w:r>
      <w:r w:rsidR="003D111B" w:rsidRPr="00A026A4">
        <w:rPr>
          <w:rFonts w:ascii="Arial" w:hAnsi="Arial" w:cs="Arial"/>
          <w:color w:val="000000"/>
          <w:sz w:val="24"/>
          <w:szCs w:val="24"/>
        </w:rPr>
        <w:t>condições</w:t>
      </w:r>
      <w:r w:rsidRPr="00A026A4">
        <w:rPr>
          <w:rFonts w:ascii="Arial" w:hAnsi="Arial" w:cs="Arial"/>
          <w:color w:val="000000"/>
          <w:sz w:val="24"/>
          <w:szCs w:val="24"/>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4F490B1D"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p>
    <w:p w14:paraId="403C2E9A"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COTAS</w:t>
      </w:r>
    </w:p>
    <w:p w14:paraId="5FD4A655"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Categoria de cotas</w:t>
      </w:r>
    </w:p>
    <w:p w14:paraId="7BFDE34A" w14:textId="1EE428CE"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Ficam garantidas cotas em todas as categorias do edital:</w:t>
      </w:r>
    </w:p>
    <w:p w14:paraId="56059AF9" w14:textId="4B357629" w:rsidR="006662AA" w:rsidRPr="00A026A4" w:rsidRDefault="003D111B" w:rsidP="00A026A4">
      <w:pPr>
        <w:numPr>
          <w:ilvl w:val="0"/>
          <w:numId w:val="2"/>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 xml:space="preserve">25% para </w:t>
      </w:r>
      <w:r w:rsidR="006662AA" w:rsidRPr="00A026A4">
        <w:rPr>
          <w:rFonts w:ascii="Arial" w:hAnsi="Arial" w:cs="Arial"/>
          <w:color w:val="000000"/>
          <w:sz w:val="24"/>
          <w:szCs w:val="24"/>
        </w:rPr>
        <w:t>pessoas negras (pretas e pardas);</w:t>
      </w:r>
    </w:p>
    <w:p w14:paraId="30171D7F" w14:textId="6D03B4FE" w:rsidR="006662AA" w:rsidRPr="00A026A4" w:rsidRDefault="003D111B" w:rsidP="00A026A4">
      <w:pPr>
        <w:numPr>
          <w:ilvl w:val="0"/>
          <w:numId w:val="2"/>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 xml:space="preserve">10% para </w:t>
      </w:r>
      <w:r w:rsidR="006662AA" w:rsidRPr="00A026A4">
        <w:rPr>
          <w:rFonts w:ascii="Arial" w:hAnsi="Arial" w:cs="Arial"/>
          <w:color w:val="000000"/>
          <w:sz w:val="24"/>
          <w:szCs w:val="24"/>
        </w:rPr>
        <w:t>pessoas indígenas;</w:t>
      </w:r>
    </w:p>
    <w:p w14:paraId="01D35F37" w14:textId="0EB56507" w:rsidR="006662AA" w:rsidRPr="00A026A4" w:rsidRDefault="003D111B" w:rsidP="00A026A4">
      <w:pPr>
        <w:numPr>
          <w:ilvl w:val="0"/>
          <w:numId w:val="2"/>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5% para </w:t>
      </w:r>
      <w:r w:rsidR="006662AA" w:rsidRPr="00A026A4">
        <w:rPr>
          <w:rFonts w:ascii="Arial" w:hAnsi="Arial" w:cs="Arial"/>
          <w:color w:val="000000"/>
          <w:sz w:val="24"/>
          <w:szCs w:val="24"/>
        </w:rPr>
        <w:t>pessoas com deficiência.</w:t>
      </w:r>
    </w:p>
    <w:p w14:paraId="24F87ECC" w14:textId="3C1DCC16"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 quantidade de cotas destinadas a cada categoria do edital está descrita n</w:t>
      </w:r>
      <w:r w:rsidR="0026290D" w:rsidRPr="00A026A4">
        <w:rPr>
          <w:rFonts w:ascii="Arial" w:hAnsi="Arial" w:cs="Arial"/>
          <w:color w:val="000000"/>
          <w:sz w:val="24"/>
          <w:szCs w:val="24"/>
        </w:rPr>
        <w:t>a tabela do item 2.3.</w:t>
      </w:r>
    </w:p>
    <w:p w14:paraId="6C252C54"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Para concorrer às cotas, os agentes culturais deverão preencher uma autodeclaração.</w:t>
      </w:r>
    </w:p>
    <w:p w14:paraId="692289A6"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 autodeclaração pode ser apresentada por escrito, em áudio, em vídeos ou em outros formatos acessíveis.</w:t>
      </w:r>
    </w:p>
    <w:p w14:paraId="362EB36A"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Concorrência concomitante</w:t>
      </w:r>
    </w:p>
    <w:p w14:paraId="38A5CC30"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 xml:space="preserve">Os agentes culturais que optarem por concorrer às cotas concorrerão concomitantemente às vagas destinadas à ampla concorrência, ou seja concorrerão ao mesmo tempo nas vagas da ampla concorrência e nas vagas </w:t>
      </w:r>
      <w:r w:rsidRPr="00A026A4">
        <w:rPr>
          <w:rFonts w:ascii="Arial" w:hAnsi="Arial" w:cs="Arial"/>
          <w:color w:val="000000"/>
          <w:sz w:val="24"/>
          <w:szCs w:val="24"/>
        </w:rPr>
        <w:lastRenderedPageBreak/>
        <w:t xml:space="preserve">reservadas às cotas, podendo ser selecionado de acordo com a sua nota ou classificação no processo seleção. </w:t>
      </w:r>
    </w:p>
    <w:p w14:paraId="4B972FBE"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258F8C44"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Desistência do optante pela cota</w:t>
      </w:r>
    </w:p>
    <w:p w14:paraId="0F04DEE8"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Em caso de desistência de optantes aprovados nas cotas, a vaga não preenchida deverá ser ocupada por pessoa que concorreu às cotas de acordo com a ordem de classificação. </w:t>
      </w:r>
    </w:p>
    <w:p w14:paraId="0AFB7677"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Remanejamento das cotas</w:t>
      </w:r>
    </w:p>
    <w:p w14:paraId="6BFC5C10"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71332857" w14:textId="570A899A" w:rsidR="006662AA" w:rsidRPr="00557128" w:rsidRDefault="006662AA" w:rsidP="00557128">
      <w:pPr>
        <w:pBdr>
          <w:top w:val="nil"/>
          <w:left w:val="nil"/>
          <w:bottom w:val="nil"/>
          <w:right w:val="nil"/>
          <w:between w:val="nil"/>
        </w:pBdr>
        <w:spacing w:before="120" w:after="120" w:line="360" w:lineRule="auto"/>
        <w:ind w:right="120"/>
        <w:jc w:val="both"/>
        <w:rPr>
          <w:rFonts w:ascii="Arial" w:hAnsi="Arial" w:cs="Arial"/>
          <w:color w:val="000000"/>
          <w:sz w:val="24"/>
          <w:szCs w:val="24"/>
          <w:highlight w:val="green"/>
        </w:rPr>
      </w:pPr>
      <w:r w:rsidRPr="00A026A4">
        <w:rPr>
          <w:rFonts w:ascii="Arial" w:hAnsi="Arial" w:cs="Arial"/>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1E1CD5DE"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Aplicação das cotas para pessoas jurídicas e coletivos</w:t>
      </w:r>
    </w:p>
    <w:p w14:paraId="28A3B957" w14:textId="4D8C6B08" w:rsidR="006662AA" w:rsidRPr="00557128"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As pessoas jurídicas e coletivos sem CNPJ podem concorrer às cotas, desde que preencham algum dos requisitos abaixo</w:t>
      </w:r>
      <w:r w:rsidR="00557128">
        <w:rPr>
          <w:rFonts w:ascii="Arial" w:hAnsi="Arial" w:cs="Arial"/>
          <w:color w:val="000000"/>
          <w:sz w:val="24"/>
          <w:szCs w:val="24"/>
        </w:rPr>
        <w:t xml:space="preserve"> nos termos da IN 10/2023</w:t>
      </w:r>
      <w:r w:rsidRPr="00A026A4">
        <w:rPr>
          <w:rFonts w:ascii="Arial" w:hAnsi="Arial" w:cs="Arial"/>
          <w:color w:val="000000"/>
          <w:sz w:val="24"/>
          <w:szCs w:val="24"/>
        </w:rPr>
        <w:t>: </w:t>
      </w:r>
    </w:p>
    <w:p w14:paraId="2C09FBE6" w14:textId="77777777" w:rsidR="006662AA" w:rsidRPr="00557128" w:rsidRDefault="006662AA" w:rsidP="00A026A4">
      <w:pPr>
        <w:pBdr>
          <w:top w:val="nil"/>
          <w:left w:val="nil"/>
          <w:bottom w:val="nil"/>
          <w:right w:val="nil"/>
          <w:between w:val="nil"/>
        </w:pBdr>
        <w:spacing w:before="120" w:after="120" w:line="360" w:lineRule="auto"/>
        <w:ind w:right="120"/>
        <w:jc w:val="both"/>
        <w:rPr>
          <w:rFonts w:ascii="Arial" w:hAnsi="Arial" w:cs="Arial"/>
          <w:sz w:val="24"/>
          <w:szCs w:val="24"/>
        </w:rPr>
      </w:pPr>
      <w:r w:rsidRPr="00557128">
        <w:rPr>
          <w:rFonts w:ascii="Arial" w:hAnsi="Arial" w:cs="Arial"/>
          <w:sz w:val="24"/>
          <w:szCs w:val="24"/>
        </w:rPr>
        <w:t>I - pessoas jurídicas em que mais da metade dos sócios são pessoas negras, indígenas ou com deficiência,</w:t>
      </w:r>
    </w:p>
    <w:p w14:paraId="1611705D" w14:textId="77777777" w:rsidR="006662AA" w:rsidRPr="00557128" w:rsidRDefault="006662AA" w:rsidP="00A026A4">
      <w:pPr>
        <w:pBdr>
          <w:top w:val="nil"/>
          <w:left w:val="nil"/>
          <w:bottom w:val="nil"/>
          <w:right w:val="nil"/>
          <w:between w:val="nil"/>
        </w:pBdr>
        <w:spacing w:before="120" w:after="120" w:line="360" w:lineRule="auto"/>
        <w:ind w:right="120"/>
        <w:jc w:val="both"/>
        <w:rPr>
          <w:rFonts w:ascii="Arial" w:hAnsi="Arial" w:cs="Arial"/>
          <w:sz w:val="24"/>
          <w:szCs w:val="24"/>
        </w:rPr>
      </w:pPr>
      <w:r w:rsidRPr="00557128">
        <w:rPr>
          <w:rFonts w:ascii="Arial" w:hAnsi="Arial" w:cs="Arial"/>
          <w:sz w:val="24"/>
          <w:szCs w:val="24"/>
        </w:rPr>
        <w:t>II - pessoas jurídicas ou grupos e coletivos sem CNPJ que possuam pessoas negras, indígenas ou com deficiência em posições de liderança no projeto cultural;</w:t>
      </w:r>
    </w:p>
    <w:p w14:paraId="3610500A" w14:textId="77777777" w:rsidR="006662AA" w:rsidRPr="00557128" w:rsidRDefault="006662AA" w:rsidP="00A026A4">
      <w:pPr>
        <w:pBdr>
          <w:top w:val="nil"/>
          <w:left w:val="nil"/>
          <w:bottom w:val="nil"/>
          <w:right w:val="nil"/>
          <w:between w:val="nil"/>
        </w:pBdr>
        <w:spacing w:before="120" w:after="120" w:line="360" w:lineRule="auto"/>
        <w:ind w:right="120"/>
        <w:jc w:val="both"/>
        <w:rPr>
          <w:rFonts w:ascii="Arial" w:hAnsi="Arial" w:cs="Arial"/>
          <w:sz w:val="24"/>
          <w:szCs w:val="24"/>
        </w:rPr>
      </w:pPr>
      <w:r w:rsidRPr="00557128">
        <w:rPr>
          <w:rFonts w:ascii="Arial" w:hAnsi="Arial" w:cs="Arial"/>
          <w:sz w:val="24"/>
          <w:szCs w:val="24"/>
        </w:rPr>
        <w:lastRenderedPageBreak/>
        <w:t>III - pessoas jurídicas ou coletivos sem CNPJ que possuam equipe do projeto cultural majoritariamente composta por pessoas negras, indígenas ou com deficiência; e</w:t>
      </w:r>
    </w:p>
    <w:p w14:paraId="6A127FED" w14:textId="77777777" w:rsidR="00557128" w:rsidRDefault="006662AA" w:rsidP="00A026A4">
      <w:pPr>
        <w:pBdr>
          <w:top w:val="nil"/>
          <w:left w:val="nil"/>
          <w:bottom w:val="nil"/>
          <w:right w:val="nil"/>
          <w:between w:val="nil"/>
        </w:pBdr>
        <w:spacing w:before="120" w:after="120" w:line="360" w:lineRule="auto"/>
        <w:ind w:right="120"/>
        <w:jc w:val="both"/>
        <w:rPr>
          <w:rFonts w:ascii="Arial" w:hAnsi="Arial" w:cs="Arial"/>
          <w:sz w:val="24"/>
          <w:szCs w:val="24"/>
        </w:rPr>
      </w:pPr>
      <w:r w:rsidRPr="00557128">
        <w:rPr>
          <w:rFonts w:ascii="Arial" w:hAnsi="Arial" w:cs="Arial"/>
          <w:sz w:val="24"/>
          <w:szCs w:val="24"/>
        </w:rPr>
        <w:t>IV - outras formas de composição que garantam o protagonismo de pessoas negras, indígenas ou com deficiência na pessoa jurídica ou no grupo e coletivo sem personalidade jurídica.</w:t>
      </w:r>
    </w:p>
    <w:p w14:paraId="58FB010E" w14:textId="443F268D" w:rsidR="006662AA" w:rsidRDefault="00557128"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557128">
        <w:rPr>
          <w:rFonts w:ascii="Arial" w:hAnsi="Arial" w:cs="Arial"/>
          <w:b/>
          <w:bCs/>
          <w:sz w:val="24"/>
          <w:szCs w:val="24"/>
        </w:rPr>
        <w:t>Atenção</w:t>
      </w:r>
      <w:r>
        <w:rPr>
          <w:rFonts w:ascii="Arial" w:hAnsi="Arial" w:cs="Arial"/>
          <w:b/>
          <w:bCs/>
          <w:sz w:val="24"/>
          <w:szCs w:val="24"/>
        </w:rPr>
        <w:t>!</w:t>
      </w:r>
      <w:r>
        <w:rPr>
          <w:rFonts w:ascii="Arial" w:hAnsi="Arial" w:cs="Arial"/>
          <w:sz w:val="24"/>
          <w:szCs w:val="24"/>
        </w:rPr>
        <w:t xml:space="preserve"> </w:t>
      </w:r>
      <w:r w:rsidR="006662AA" w:rsidRPr="00A026A4">
        <w:rPr>
          <w:rFonts w:ascii="Arial" w:hAnsi="Arial" w:cs="Arial"/>
          <w:color w:val="000000" w:themeColor="text1"/>
          <w:sz w:val="24"/>
          <w:szCs w:val="24"/>
        </w:rPr>
        <w:t xml:space="preserve">As pessoas físicas que compõem a pessoa jurídica ou o coletivo sem CNPJ devem preencher uma autodeclaração, conforme modelos do Anexo VI e Anexo </w:t>
      </w:r>
      <w:r w:rsidR="00A026A4" w:rsidRPr="00A026A4">
        <w:rPr>
          <w:rFonts w:ascii="Arial" w:hAnsi="Arial" w:cs="Arial"/>
          <w:color w:val="000000" w:themeColor="text1"/>
          <w:sz w:val="24"/>
          <w:szCs w:val="24"/>
        </w:rPr>
        <w:t>VII</w:t>
      </w:r>
      <w:r w:rsidR="006662AA" w:rsidRPr="00A026A4">
        <w:rPr>
          <w:rFonts w:ascii="Arial" w:hAnsi="Arial" w:cs="Arial"/>
          <w:color w:val="000000" w:themeColor="text1"/>
          <w:sz w:val="24"/>
          <w:szCs w:val="24"/>
        </w:rPr>
        <w:t xml:space="preserve">. </w:t>
      </w:r>
    </w:p>
    <w:p w14:paraId="7AE8F6E1" w14:textId="77777777" w:rsidR="00132330" w:rsidRPr="00A026A4" w:rsidRDefault="00132330"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p>
    <w:p w14:paraId="23526854" w14:textId="06D580A9" w:rsidR="00BC15AF" w:rsidRPr="00A026A4" w:rsidRDefault="00BC15AF"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CRITÉRIOS UTILIZADOS NA AVALIAÇÃO DE MÉRITO CULTURAL</w:t>
      </w:r>
    </w:p>
    <w:p w14:paraId="415531BB" w14:textId="56A8DCC2" w:rsidR="00BC15AF" w:rsidRPr="00A026A4" w:rsidRDefault="0028056E" w:rsidP="00A026A4">
      <w:pPr>
        <w:pStyle w:val="PargrafodaLista"/>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A avaliação dos projetos será realizada mediante atribuição de notas aos critérios de seleção, conforme descrição a seguir:</w:t>
      </w:r>
    </w:p>
    <w:p w14:paraId="17586F71" w14:textId="64D1E48E" w:rsidR="0028056E" w:rsidRPr="00A026A4" w:rsidRDefault="0028056E" w:rsidP="00A026A4">
      <w:pP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xml:space="preserve">• Grau pleno de atendimento do critério - 10 pontos; </w:t>
      </w:r>
    </w:p>
    <w:p w14:paraId="36B7FFA5" w14:textId="77777777" w:rsidR="0028056E" w:rsidRPr="00A026A4" w:rsidRDefault="0028056E" w:rsidP="00A026A4">
      <w:pP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xml:space="preserve">• Grau satisfatório de atendimento do critério – 6 pontos; </w:t>
      </w:r>
    </w:p>
    <w:p w14:paraId="4BD71C41" w14:textId="77777777" w:rsidR="0028056E" w:rsidRPr="00A026A4" w:rsidRDefault="0028056E" w:rsidP="00A026A4">
      <w:pP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xml:space="preserve">• Grau insatisfatório de atendimento do critério – 2 pontos; </w:t>
      </w:r>
    </w:p>
    <w:p w14:paraId="79682FBA" w14:textId="5E21309A" w:rsidR="0028056E" w:rsidRPr="00A026A4" w:rsidRDefault="0028056E" w:rsidP="00A026A4">
      <w:pP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Não atendimento do critério – 0 pontos.</w:t>
      </w:r>
    </w:p>
    <w:p w14:paraId="7AD6892A" w14:textId="455233C7" w:rsidR="0028056E" w:rsidRPr="00A026A4" w:rsidRDefault="0028056E" w:rsidP="00A026A4">
      <w:pPr>
        <w:pStyle w:val="PargrafodaLista"/>
        <w:numPr>
          <w:ilvl w:val="1"/>
          <w:numId w:val="1"/>
        </w:numPr>
        <w:pBdr>
          <w:top w:val="nil"/>
          <w:left w:val="nil"/>
          <w:bottom w:val="nil"/>
          <w:right w:val="nil"/>
          <w:between w:val="nil"/>
        </w:pBdr>
        <w:spacing w:before="120" w:after="120" w:line="360" w:lineRule="auto"/>
        <w:ind w:right="120"/>
        <w:jc w:val="both"/>
        <w:rPr>
          <w:rFonts w:ascii="Arial" w:hAnsi="Arial" w:cs="Arial"/>
          <w:b/>
          <w:bCs/>
          <w:color w:val="000000"/>
          <w:sz w:val="24"/>
          <w:szCs w:val="24"/>
        </w:rPr>
      </w:pPr>
      <w:r w:rsidRPr="00A026A4">
        <w:rPr>
          <w:rFonts w:ascii="Arial" w:hAnsi="Arial" w:cs="Arial"/>
          <w:b/>
          <w:color w:val="000000"/>
          <w:sz w:val="24"/>
          <w:szCs w:val="24"/>
        </w:rPr>
        <w:t xml:space="preserve"> </w:t>
      </w:r>
      <w:r w:rsidRPr="00A026A4">
        <w:rPr>
          <w:rFonts w:ascii="Arial" w:hAnsi="Arial" w:cs="Arial"/>
          <w:b/>
          <w:bCs/>
          <w:color w:val="000000"/>
          <w:sz w:val="24"/>
          <w:szCs w:val="24"/>
        </w:rPr>
        <w:t>Serão desclassificados os projetos que:</w:t>
      </w:r>
    </w:p>
    <w:p w14:paraId="4DA881C1" w14:textId="77777777" w:rsidR="009939AD" w:rsidRPr="00A026A4" w:rsidRDefault="009939AD" w:rsidP="00A026A4">
      <w:pP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receberam nota 0 em qualquer dos critérios obrigatórios; </w:t>
      </w:r>
    </w:p>
    <w:p w14:paraId="5486B289" w14:textId="3D04042E" w:rsidR="009939AD" w:rsidRPr="00A026A4" w:rsidRDefault="009939AD" w:rsidP="00A026A4">
      <w:pP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apresentem quaisquer formas de preconceito de origem, raça, etnia, gênero, cor, idade ou outras formas de discriminação, com fundamento no disposto no </w:t>
      </w:r>
      <w:hyperlink r:id="rId16" w:anchor="art3iv">
        <w:r w:rsidRPr="00A026A4">
          <w:rPr>
            <w:rFonts w:ascii="Arial" w:hAnsi="Arial" w:cs="Arial"/>
            <w:color w:val="000000"/>
            <w:sz w:val="24"/>
            <w:szCs w:val="24"/>
          </w:rPr>
          <w:t>inciso IV do caput do art. 3º da Constituição,</w:t>
        </w:r>
      </w:hyperlink>
      <w:r w:rsidRPr="00A026A4">
        <w:rPr>
          <w:rFonts w:ascii="Arial" w:hAnsi="Arial" w:cs="Arial"/>
          <w:color w:val="000000"/>
          <w:sz w:val="24"/>
          <w:szCs w:val="24"/>
        </w:rPr>
        <w:t> garantidos o contraditório e a ampla defesa.</w:t>
      </w:r>
    </w:p>
    <w:p w14:paraId="581EED5E" w14:textId="60179215" w:rsidR="0028056E" w:rsidRPr="00A026A4" w:rsidRDefault="00557128" w:rsidP="00A026A4">
      <w:pPr>
        <w:spacing w:before="120" w:after="120" w:line="360" w:lineRule="auto"/>
        <w:ind w:right="120"/>
        <w:jc w:val="both"/>
        <w:rPr>
          <w:rFonts w:ascii="Arial" w:hAnsi="Arial" w:cs="Arial"/>
          <w:b/>
          <w:bCs/>
          <w:color w:val="000000"/>
          <w:sz w:val="24"/>
          <w:szCs w:val="24"/>
        </w:rPr>
      </w:pPr>
      <w:r w:rsidRPr="00557128">
        <w:rPr>
          <w:rFonts w:ascii="Arial" w:hAnsi="Arial" w:cs="Arial"/>
          <w:b/>
          <w:bCs/>
          <w:color w:val="000000"/>
          <w:sz w:val="24"/>
          <w:szCs w:val="24"/>
        </w:rPr>
        <w:t>Atenção!</w:t>
      </w:r>
      <w:r>
        <w:rPr>
          <w:rFonts w:ascii="Arial" w:hAnsi="Arial" w:cs="Arial"/>
          <w:color w:val="000000"/>
          <w:sz w:val="24"/>
          <w:szCs w:val="24"/>
        </w:rPr>
        <w:t xml:space="preserve"> </w:t>
      </w:r>
      <w:r w:rsidR="009939AD" w:rsidRPr="00A026A4">
        <w:rPr>
          <w:rFonts w:ascii="Arial" w:hAnsi="Arial" w:cs="Arial"/>
          <w:color w:val="000000"/>
          <w:sz w:val="24"/>
          <w:szCs w:val="24"/>
        </w:rPr>
        <w:t>A falsidade de informações acarretará desclassificação, podendo ensejar, ainda, a aplicação de sanções administrativas ou criminais.</w:t>
      </w:r>
    </w:p>
    <w:tbl>
      <w:tblPr>
        <w:tblW w:w="8488"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92"/>
        <w:gridCol w:w="3943"/>
        <w:gridCol w:w="2953"/>
      </w:tblGrid>
      <w:tr w:rsidR="0028056E" w:rsidRPr="00A026A4" w14:paraId="2B2E509A" w14:textId="77777777" w:rsidTr="004B6249">
        <w:trPr>
          <w:jc w:val="center"/>
        </w:trPr>
        <w:tc>
          <w:tcPr>
            <w:tcW w:w="848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9F4BDD"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CRITÉRIOS OBRIGATÓRIOS</w:t>
            </w:r>
          </w:p>
        </w:tc>
      </w:tr>
      <w:tr w:rsidR="0028056E" w:rsidRPr="00A026A4" w14:paraId="3ADB3948"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D6EC54"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lastRenderedPageBreak/>
              <w:t>Identificação do Critério</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3517D4"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Descrição do Critério</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DFD42B" w14:textId="0DE46F3D"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Pontuação</w:t>
            </w:r>
          </w:p>
        </w:tc>
      </w:tr>
      <w:tr w:rsidR="0028056E" w:rsidRPr="00A026A4" w14:paraId="2AB5D0F1"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3159D3"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A</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8F3CE4" w14:textId="42012BE8" w:rsidR="0028056E" w:rsidRPr="00A026A4" w:rsidRDefault="0028056E" w:rsidP="0017575C">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Qualidade do Projeto - Coerência do objeto, objetivos, justificativa e metas do projeto - </w:t>
            </w:r>
            <w:r w:rsidRPr="00A026A4">
              <w:rPr>
                <w:rFonts w:ascii="Arial" w:hAnsi="Arial" w:cs="Arial"/>
                <w:color w:val="000000"/>
                <w:sz w:val="24"/>
                <w:szCs w:val="24"/>
              </w:rPr>
              <w:t>A análise deverá considerar, para fins de avaliação e valoração, se o conteúdo do projeto apresenta, como um todo</w:t>
            </w:r>
            <w:sdt>
              <w:sdtPr>
                <w:rPr>
                  <w:rFonts w:ascii="Arial" w:hAnsi="Arial" w:cs="Arial"/>
                  <w:sz w:val="24"/>
                  <w:szCs w:val="24"/>
                </w:rPr>
                <w:tag w:val="goog_rdk_4"/>
                <w:id w:val="1690179340"/>
              </w:sdtPr>
              <w:sdtContent>
                <w:r w:rsidRPr="00A026A4">
                  <w:rPr>
                    <w:rFonts w:ascii="Arial" w:hAnsi="Arial" w:cs="Arial"/>
                    <w:color w:val="000000"/>
                    <w:sz w:val="24"/>
                    <w:szCs w:val="24"/>
                  </w:rPr>
                  <w:t>,</w:t>
                </w:r>
              </w:sdtContent>
            </w:sdt>
            <w:r w:rsidRPr="00A026A4">
              <w:rPr>
                <w:rFonts w:ascii="Arial" w:hAnsi="Arial" w:cs="Arial"/>
                <w:color w:val="000000"/>
                <w:sz w:val="24"/>
                <w:szCs w:val="24"/>
              </w:rPr>
              <w:t xml:space="preserve"> coerência, observando o objeto, a justificativa e as metas, sendo possível visualizar de forma </w:t>
            </w:r>
            <w:sdt>
              <w:sdtPr>
                <w:rPr>
                  <w:rFonts w:ascii="Arial" w:hAnsi="Arial" w:cs="Arial"/>
                  <w:sz w:val="24"/>
                  <w:szCs w:val="24"/>
                </w:rPr>
                <w:tag w:val="goog_rdk_5"/>
                <w:id w:val="1914124216"/>
                <w:showingPlcHdr/>
              </w:sdtPr>
              <w:sdtContent>
                <w:r w:rsidRPr="00A026A4">
                  <w:rPr>
                    <w:rFonts w:ascii="Arial" w:hAnsi="Arial" w:cs="Arial"/>
                    <w:sz w:val="24"/>
                    <w:szCs w:val="24"/>
                  </w:rPr>
                  <w:t xml:space="preserve">     </w:t>
                </w:r>
              </w:sdtContent>
            </w:sdt>
            <w:sdt>
              <w:sdtPr>
                <w:rPr>
                  <w:rFonts w:ascii="Arial" w:hAnsi="Arial" w:cs="Arial"/>
                  <w:sz w:val="24"/>
                  <w:szCs w:val="24"/>
                </w:rPr>
                <w:tag w:val="goog_rdk_6"/>
                <w:id w:val="-320274980"/>
              </w:sdtPr>
              <w:sdtContent>
                <w:r w:rsidRPr="00A026A4">
                  <w:rPr>
                    <w:rFonts w:ascii="Arial" w:hAnsi="Arial" w:cs="Arial"/>
                    <w:color w:val="000000"/>
                    <w:sz w:val="24"/>
                    <w:szCs w:val="24"/>
                  </w:rPr>
                  <w:t>evidente</w:t>
                </w:r>
              </w:sdtContent>
            </w:sdt>
            <w:r w:rsidRPr="00A026A4">
              <w:rPr>
                <w:rFonts w:ascii="Arial" w:hAnsi="Arial" w:cs="Arial"/>
                <w:color w:val="000000"/>
                <w:sz w:val="24"/>
                <w:szCs w:val="24"/>
              </w:rPr>
              <w:t xml:space="preserve"> os resultados que serão obtidos.</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FA2CF" w14:textId="644DB015"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sz w:val="24"/>
                <w:szCs w:val="24"/>
              </w:rPr>
              <w:t xml:space="preserve">0 a </w:t>
            </w:r>
            <w:r w:rsidR="0028056E" w:rsidRPr="00A026A4">
              <w:rPr>
                <w:rFonts w:ascii="Arial" w:hAnsi="Arial" w:cs="Arial"/>
                <w:color w:val="000000"/>
                <w:sz w:val="24"/>
                <w:szCs w:val="24"/>
              </w:rPr>
              <w:t>10</w:t>
            </w:r>
          </w:p>
        </w:tc>
      </w:tr>
      <w:tr w:rsidR="0028056E" w:rsidRPr="00A026A4" w14:paraId="6EF6A927"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1D7D34"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B</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2C6D43" w14:textId="41FE37F3" w:rsidR="0028056E" w:rsidRPr="0017575C" w:rsidRDefault="0028056E" w:rsidP="0017575C">
            <w:pPr>
              <w:spacing w:before="120" w:after="120" w:line="360" w:lineRule="auto"/>
              <w:ind w:left="120" w:right="120"/>
              <w:jc w:val="center"/>
              <w:rPr>
                <w:rFonts w:ascii="Arial" w:hAnsi="Arial" w:cs="Arial"/>
                <w:color w:val="FF0000"/>
                <w:sz w:val="24"/>
                <w:szCs w:val="24"/>
              </w:rPr>
            </w:pPr>
            <w:r w:rsidRPr="00A026A4">
              <w:rPr>
                <w:rFonts w:ascii="Arial" w:hAnsi="Arial" w:cs="Arial"/>
                <w:b/>
                <w:color w:val="000000"/>
                <w:sz w:val="24"/>
                <w:szCs w:val="24"/>
              </w:rPr>
              <w:t>Relevância da ação proposta para o cenário cultural do</w:t>
            </w:r>
            <w:r w:rsidR="004B6249">
              <w:rPr>
                <w:rFonts w:ascii="Arial" w:hAnsi="Arial" w:cs="Arial"/>
                <w:b/>
                <w:color w:val="000000"/>
                <w:sz w:val="24"/>
                <w:szCs w:val="24"/>
              </w:rPr>
              <w:t xml:space="preserve"> município -</w:t>
            </w:r>
            <w:r w:rsidRPr="00A026A4">
              <w:rPr>
                <w:rFonts w:ascii="Arial" w:hAnsi="Arial" w:cs="Arial"/>
                <w:b/>
                <w:color w:val="FF0000"/>
                <w:sz w:val="24"/>
                <w:szCs w:val="24"/>
              </w:rPr>
              <w:t> </w:t>
            </w:r>
            <w:r w:rsidRPr="00A026A4">
              <w:rPr>
                <w:rFonts w:ascii="Arial" w:hAnsi="Arial" w:cs="Arial"/>
                <w:color w:val="000000"/>
                <w:sz w:val="24"/>
                <w:szCs w:val="24"/>
              </w:rPr>
              <w:t>A análise deverá considerar, para fins de avaliação e valoração, se a ação contribui para o enriquecimento e valorização da cultura d</w:t>
            </w:r>
            <w:r w:rsidR="004B6249">
              <w:rPr>
                <w:rFonts w:ascii="Arial" w:hAnsi="Arial" w:cs="Arial"/>
                <w:color w:val="000000"/>
                <w:sz w:val="24"/>
                <w:szCs w:val="24"/>
              </w:rPr>
              <w:t>o município.</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6864F9" w14:textId="3D366A73"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sz w:val="24"/>
                <w:szCs w:val="24"/>
              </w:rPr>
              <w:t xml:space="preserve">0 a </w:t>
            </w:r>
            <w:r w:rsidR="0028056E" w:rsidRPr="00A026A4">
              <w:rPr>
                <w:rFonts w:ascii="Arial" w:hAnsi="Arial" w:cs="Arial"/>
                <w:color w:val="000000"/>
                <w:sz w:val="24"/>
                <w:szCs w:val="24"/>
              </w:rPr>
              <w:t>10</w:t>
            </w:r>
          </w:p>
        </w:tc>
      </w:tr>
      <w:tr w:rsidR="0028056E" w:rsidRPr="00A026A4" w14:paraId="0E61576C"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C43163"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C</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1990D5" w14:textId="50B548DB" w:rsidR="0028056E" w:rsidRPr="00A026A4" w:rsidRDefault="0028056E" w:rsidP="0017575C">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Aspectos de integração comunitária na ação proposta pelo projeto - </w:t>
            </w:r>
            <w:r w:rsidRPr="00A026A4">
              <w:rPr>
                <w:rFonts w:ascii="Arial" w:hAnsi="Arial" w:cs="Arial"/>
                <w:color w:val="000000"/>
                <w:sz w:val="24"/>
                <w:szCs w:val="24"/>
              </w:rPr>
              <w:t xml:space="preserve">considera-se, para fins de avaliação e valoração, se o projeto </w:t>
            </w:r>
            <w:r w:rsidRPr="00A026A4">
              <w:rPr>
                <w:rFonts w:ascii="Arial" w:hAnsi="Arial" w:cs="Arial"/>
                <w:color w:val="000000"/>
                <w:sz w:val="24"/>
                <w:szCs w:val="24"/>
              </w:rPr>
              <w:lastRenderedPageBreak/>
              <w:t>apresenta aspectos de integração comunitária, em relação ao impacto social para a inclusão de pessoas com deficiência, idosos e demais grupos em situação de histórica vulnerabilidade econômica/social.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D5EFE8" w14:textId="5A0111A1"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sz w:val="24"/>
                <w:szCs w:val="24"/>
              </w:rPr>
              <w:lastRenderedPageBreak/>
              <w:t xml:space="preserve">0 a </w:t>
            </w:r>
            <w:r w:rsidR="0028056E" w:rsidRPr="00A026A4">
              <w:rPr>
                <w:rFonts w:ascii="Arial" w:hAnsi="Arial" w:cs="Arial"/>
                <w:color w:val="000000"/>
                <w:sz w:val="24"/>
                <w:szCs w:val="24"/>
              </w:rPr>
              <w:t>10</w:t>
            </w:r>
          </w:p>
        </w:tc>
      </w:tr>
      <w:tr w:rsidR="0028056E" w:rsidRPr="00A026A4" w14:paraId="7DB2CDCB"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63904B"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D</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C233A9" w14:textId="55B8E2C2" w:rsidR="0028056E" w:rsidRPr="00A026A4" w:rsidRDefault="0028056E" w:rsidP="0017575C">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Coerência da planilha orçamentária e do cronograma de execução</w:t>
            </w:r>
            <w:sdt>
              <w:sdtPr>
                <w:rPr>
                  <w:rFonts w:ascii="Arial" w:hAnsi="Arial" w:cs="Arial"/>
                  <w:sz w:val="24"/>
                  <w:szCs w:val="24"/>
                </w:rPr>
                <w:tag w:val="goog_rdk_7"/>
                <w:id w:val="1173307974"/>
              </w:sdtPr>
              <w:sdtContent>
                <w:r w:rsidRPr="00A026A4">
                  <w:rPr>
                    <w:rFonts w:ascii="Arial" w:hAnsi="Arial" w:cs="Arial"/>
                    <w:b/>
                    <w:color w:val="000000"/>
                    <w:sz w:val="24"/>
                    <w:szCs w:val="24"/>
                  </w:rPr>
                  <w:t xml:space="preserve"> </w:t>
                </w:r>
              </w:sdtContent>
            </w:sdt>
            <w:sdt>
              <w:sdtPr>
                <w:rPr>
                  <w:rFonts w:ascii="Arial" w:hAnsi="Arial" w:cs="Arial"/>
                  <w:sz w:val="24"/>
                  <w:szCs w:val="24"/>
                </w:rPr>
                <w:tag w:val="goog_rdk_8"/>
                <w:id w:val="-840929120"/>
                <w:showingPlcHdr/>
              </w:sdtPr>
              <w:sdtContent>
                <w:r w:rsidRPr="00A026A4">
                  <w:rPr>
                    <w:rFonts w:ascii="Arial" w:hAnsi="Arial" w:cs="Arial"/>
                    <w:sz w:val="24"/>
                    <w:szCs w:val="24"/>
                  </w:rPr>
                  <w:t xml:space="preserve">     </w:t>
                </w:r>
              </w:sdtContent>
            </w:sdt>
            <w:sdt>
              <w:sdtPr>
                <w:rPr>
                  <w:rFonts w:ascii="Arial" w:hAnsi="Arial" w:cs="Arial"/>
                  <w:sz w:val="24"/>
                  <w:szCs w:val="24"/>
                </w:rPr>
                <w:tag w:val="goog_rdk_9"/>
                <w:id w:val="154423325"/>
              </w:sdtPr>
              <w:sdtContent>
                <w:r w:rsidRPr="00A026A4">
                  <w:rPr>
                    <w:rFonts w:ascii="Arial" w:hAnsi="Arial" w:cs="Arial"/>
                    <w:b/>
                    <w:color w:val="000000"/>
                    <w:sz w:val="24"/>
                    <w:szCs w:val="24"/>
                  </w:rPr>
                  <w:t>na</w:t>
                </w:r>
              </w:sdtContent>
            </w:sdt>
            <w:r w:rsidRPr="00A026A4">
              <w:rPr>
                <w:rFonts w:ascii="Arial" w:hAnsi="Arial" w:cs="Arial"/>
                <w:b/>
                <w:color w:val="000000"/>
                <w:sz w:val="24"/>
                <w:szCs w:val="24"/>
              </w:rPr>
              <w:t>s metas, resultados e desdobramentos do projeto proposto - </w:t>
            </w:r>
            <w:r w:rsidRPr="00A026A4">
              <w:rPr>
                <w:rFonts w:ascii="Arial" w:hAnsi="Arial" w:cs="Arial"/>
                <w:color w:val="000000"/>
                <w:sz w:val="24"/>
                <w:szCs w:val="24"/>
              </w:rPr>
              <w:t>A análise deverá avaliar e valorar a viabilidade técnica do projeto sob o ponto de vista dos gastos previstos na planilha orçamentária, sua execução e a adequação ao objeto, metas e objetivos previstos. Também deverá ser considerada</w:t>
            </w:r>
            <w:sdt>
              <w:sdtPr>
                <w:rPr>
                  <w:rFonts w:ascii="Arial" w:hAnsi="Arial" w:cs="Arial"/>
                  <w:sz w:val="24"/>
                  <w:szCs w:val="24"/>
                </w:rPr>
                <w:tag w:val="goog_rdk_10"/>
                <w:id w:val="-1099711836"/>
              </w:sdtPr>
              <w:sdtContent>
                <w:r w:rsidRPr="00A026A4">
                  <w:rPr>
                    <w:rFonts w:ascii="Arial" w:hAnsi="Arial" w:cs="Arial"/>
                    <w:color w:val="000000"/>
                    <w:sz w:val="24"/>
                    <w:szCs w:val="24"/>
                  </w:rPr>
                  <w:t>,</w:t>
                </w:r>
              </w:sdtContent>
            </w:sdt>
            <w:r w:rsidRPr="00A026A4">
              <w:rPr>
                <w:rFonts w:ascii="Arial" w:hAnsi="Arial" w:cs="Arial"/>
                <w:color w:val="000000"/>
                <w:sz w:val="24"/>
                <w:szCs w:val="24"/>
              </w:rPr>
              <w:t xml:space="preserve"> para fins de avaliação</w:t>
            </w:r>
            <w:sdt>
              <w:sdtPr>
                <w:rPr>
                  <w:rFonts w:ascii="Arial" w:hAnsi="Arial" w:cs="Arial"/>
                  <w:sz w:val="24"/>
                  <w:szCs w:val="24"/>
                </w:rPr>
                <w:tag w:val="goog_rdk_11"/>
                <w:id w:val="-2135084570"/>
              </w:sdtPr>
              <w:sdtContent>
                <w:r w:rsidRPr="00A026A4">
                  <w:rPr>
                    <w:rFonts w:ascii="Arial" w:hAnsi="Arial" w:cs="Arial"/>
                    <w:color w:val="000000"/>
                    <w:sz w:val="24"/>
                    <w:szCs w:val="24"/>
                  </w:rPr>
                  <w:t>,</w:t>
                </w:r>
              </w:sdtContent>
            </w:sdt>
            <w:r w:rsidRPr="00A026A4">
              <w:rPr>
                <w:rFonts w:ascii="Arial" w:hAnsi="Arial" w:cs="Arial"/>
                <w:color w:val="000000"/>
                <w:sz w:val="24"/>
                <w:szCs w:val="24"/>
              </w:rPr>
              <w:t xml:space="preserve"> a coerência e conformidade dos valores e quantidades dos itens relacionados na planilha orçamentária do projeto.</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449271" w14:textId="03F9AEE2"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sz w:val="24"/>
                <w:szCs w:val="24"/>
              </w:rPr>
              <w:t xml:space="preserve">0 a </w:t>
            </w:r>
            <w:r w:rsidR="0028056E" w:rsidRPr="00A026A4">
              <w:rPr>
                <w:rFonts w:ascii="Arial" w:hAnsi="Arial" w:cs="Arial"/>
                <w:color w:val="000000"/>
                <w:sz w:val="24"/>
                <w:szCs w:val="24"/>
              </w:rPr>
              <w:t>10</w:t>
            </w:r>
          </w:p>
        </w:tc>
      </w:tr>
      <w:tr w:rsidR="0028056E" w:rsidRPr="00A026A4" w14:paraId="152F7CDA"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8DCF4B"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E</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19EC02" w14:textId="30E00737" w:rsidR="0028056E" w:rsidRPr="00A026A4" w:rsidRDefault="0028056E" w:rsidP="0017575C">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 xml:space="preserve">Coerência do Plano de Divulgação </w:t>
            </w:r>
            <w:sdt>
              <w:sdtPr>
                <w:rPr>
                  <w:rFonts w:ascii="Arial" w:hAnsi="Arial" w:cs="Arial"/>
                  <w:sz w:val="24"/>
                  <w:szCs w:val="24"/>
                </w:rPr>
                <w:tag w:val="goog_rdk_12"/>
                <w:id w:val="-1846243484"/>
                <w:showingPlcHdr/>
              </w:sdtPr>
              <w:sdtContent>
                <w:r w:rsidRPr="00A026A4">
                  <w:rPr>
                    <w:rFonts w:ascii="Arial" w:hAnsi="Arial" w:cs="Arial"/>
                    <w:sz w:val="24"/>
                    <w:szCs w:val="24"/>
                  </w:rPr>
                  <w:t xml:space="preserve">     </w:t>
                </w:r>
              </w:sdtContent>
            </w:sdt>
            <w:sdt>
              <w:sdtPr>
                <w:rPr>
                  <w:rFonts w:ascii="Arial" w:hAnsi="Arial" w:cs="Arial"/>
                  <w:sz w:val="24"/>
                  <w:szCs w:val="24"/>
                </w:rPr>
                <w:tag w:val="goog_rdk_13"/>
                <w:id w:val="1526138761"/>
              </w:sdtPr>
              <w:sdtContent>
                <w:r w:rsidRPr="00A026A4">
                  <w:rPr>
                    <w:rFonts w:ascii="Arial" w:hAnsi="Arial" w:cs="Arial"/>
                    <w:b/>
                    <w:color w:val="000000"/>
                    <w:sz w:val="24"/>
                    <w:szCs w:val="24"/>
                  </w:rPr>
                  <w:t>n</w:t>
                </w:r>
              </w:sdtContent>
            </w:sdt>
            <w:r w:rsidRPr="00A026A4">
              <w:rPr>
                <w:rFonts w:ascii="Arial" w:hAnsi="Arial" w:cs="Arial"/>
                <w:b/>
                <w:color w:val="000000"/>
                <w:sz w:val="24"/>
                <w:szCs w:val="24"/>
              </w:rPr>
              <w:t xml:space="preserve">o Cronograma, Objetivos e </w:t>
            </w:r>
            <w:r w:rsidRPr="00A026A4">
              <w:rPr>
                <w:rFonts w:ascii="Arial" w:hAnsi="Arial" w:cs="Arial"/>
                <w:b/>
                <w:color w:val="000000"/>
                <w:sz w:val="24"/>
                <w:szCs w:val="24"/>
              </w:rPr>
              <w:lastRenderedPageBreak/>
              <w:t>Metas do projeto proposto - </w:t>
            </w:r>
            <w:r w:rsidRPr="00A026A4">
              <w:rPr>
                <w:rFonts w:ascii="Arial" w:hAnsi="Arial" w:cs="Arial"/>
                <w:color w:val="000000"/>
                <w:sz w:val="24"/>
                <w:szCs w:val="24"/>
              </w:rPr>
              <w:t>A análise deverá avaliar e valorar a viabilidade técnica e comunicacional com o público alvo do projeto, mediante as estratégias, mídias e materiais apresentados, bem como a capacidade de executá-los.</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7FD586" w14:textId="7551AF9B"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sz w:val="24"/>
                <w:szCs w:val="24"/>
              </w:rPr>
              <w:lastRenderedPageBreak/>
              <w:t xml:space="preserve">0 a </w:t>
            </w:r>
            <w:r w:rsidR="0028056E" w:rsidRPr="00A026A4">
              <w:rPr>
                <w:rFonts w:ascii="Arial" w:hAnsi="Arial" w:cs="Arial"/>
                <w:color w:val="000000"/>
                <w:sz w:val="24"/>
                <w:szCs w:val="24"/>
              </w:rPr>
              <w:t>10</w:t>
            </w:r>
          </w:p>
        </w:tc>
      </w:tr>
      <w:tr w:rsidR="0028056E" w:rsidRPr="00A026A4" w14:paraId="23A33D67"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D584BF"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F</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323BDF" w14:textId="1D81A18C" w:rsidR="0028056E" w:rsidRPr="00A026A4" w:rsidRDefault="0028056E" w:rsidP="0017575C">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Compatibilidade da ficha técnica com as atividades desenvolvidas - </w:t>
            </w:r>
            <w:r w:rsidRPr="00A026A4">
              <w:rPr>
                <w:rFonts w:ascii="Arial" w:hAnsi="Arial" w:cs="Arial"/>
                <w:color w:val="000000"/>
                <w:sz w:val="24"/>
                <w:szCs w:val="24"/>
              </w:rPr>
              <w:t>A análise deverá considerar a carreira dos profissionais que compõem o corpo técnico e artístico, verificando a coerência ou não em relação às atribuições que serão executadas por eles no projeto (para esta avaliação serão considerados os currículos dos membros da ficha técnica).</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2FB799" w14:textId="67BB775A"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sz w:val="24"/>
                <w:szCs w:val="24"/>
              </w:rPr>
              <w:t xml:space="preserve">0 a </w:t>
            </w:r>
            <w:r w:rsidR="0028056E" w:rsidRPr="00A026A4">
              <w:rPr>
                <w:rFonts w:ascii="Arial" w:hAnsi="Arial" w:cs="Arial"/>
                <w:color w:val="000000"/>
                <w:sz w:val="24"/>
                <w:szCs w:val="24"/>
              </w:rPr>
              <w:t>10</w:t>
            </w:r>
          </w:p>
        </w:tc>
      </w:tr>
      <w:tr w:rsidR="0028056E" w:rsidRPr="00A026A4" w14:paraId="5EEC4042" w14:textId="77777777" w:rsidTr="004B6249">
        <w:trPr>
          <w:jc w:val="center"/>
        </w:trPr>
        <w:tc>
          <w:tcPr>
            <w:tcW w:w="15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776392"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G</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4CEA21" w14:textId="111F462A" w:rsidR="0028056E" w:rsidRPr="00A026A4" w:rsidRDefault="0028056E" w:rsidP="0017575C">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t>Trajetória artística e cultural do proponente - </w:t>
            </w:r>
            <w:r w:rsidRPr="00A026A4">
              <w:rPr>
                <w:rFonts w:ascii="Arial" w:hAnsi="Arial" w:cs="Arial"/>
                <w:color w:val="000000"/>
                <w:sz w:val="24"/>
                <w:szCs w:val="24"/>
              </w:rPr>
              <w:t>Será considerad</w:t>
            </w:r>
            <w:sdt>
              <w:sdtPr>
                <w:rPr>
                  <w:rFonts w:ascii="Arial" w:hAnsi="Arial" w:cs="Arial"/>
                  <w:sz w:val="24"/>
                  <w:szCs w:val="24"/>
                </w:rPr>
                <w:tag w:val="goog_rdk_14"/>
                <w:id w:val="1842655990"/>
              </w:sdtPr>
              <w:sdtContent>
                <w:r w:rsidRPr="00A026A4">
                  <w:rPr>
                    <w:rFonts w:ascii="Arial" w:hAnsi="Arial" w:cs="Arial"/>
                    <w:color w:val="000000"/>
                    <w:sz w:val="24"/>
                    <w:szCs w:val="24"/>
                  </w:rPr>
                  <w:t>a,</w:t>
                </w:r>
              </w:sdtContent>
            </w:sdt>
            <w:sdt>
              <w:sdtPr>
                <w:rPr>
                  <w:rFonts w:ascii="Arial" w:hAnsi="Arial" w:cs="Arial"/>
                  <w:sz w:val="24"/>
                  <w:szCs w:val="24"/>
                </w:rPr>
                <w:tag w:val="goog_rdk_15"/>
                <w:id w:val="-185517164"/>
                <w:showingPlcHdr/>
              </w:sdtPr>
              <w:sdtContent>
                <w:r w:rsidRPr="00A026A4">
                  <w:rPr>
                    <w:rFonts w:ascii="Arial" w:hAnsi="Arial" w:cs="Arial"/>
                    <w:sz w:val="24"/>
                    <w:szCs w:val="24"/>
                  </w:rPr>
                  <w:t xml:space="preserve">     </w:t>
                </w:r>
              </w:sdtContent>
            </w:sdt>
            <w:r w:rsidRPr="00A026A4">
              <w:rPr>
                <w:rFonts w:ascii="Arial" w:hAnsi="Arial" w:cs="Arial"/>
                <w:color w:val="000000"/>
                <w:sz w:val="24"/>
                <w:szCs w:val="24"/>
              </w:rPr>
              <w:t xml:space="preserve"> para fins de análise</w:t>
            </w:r>
            <w:sdt>
              <w:sdtPr>
                <w:rPr>
                  <w:rFonts w:ascii="Arial" w:hAnsi="Arial" w:cs="Arial"/>
                  <w:sz w:val="24"/>
                  <w:szCs w:val="24"/>
                </w:rPr>
                <w:tag w:val="goog_rdk_16"/>
                <w:id w:val="-74911917"/>
              </w:sdtPr>
              <w:sdtContent>
                <w:r w:rsidRPr="00A026A4">
                  <w:rPr>
                    <w:rFonts w:ascii="Arial" w:hAnsi="Arial" w:cs="Arial"/>
                    <w:color w:val="000000"/>
                    <w:sz w:val="24"/>
                    <w:szCs w:val="24"/>
                  </w:rPr>
                  <w:t>,</w:t>
                </w:r>
              </w:sdtContent>
            </w:sdt>
            <w:r w:rsidRPr="00A026A4">
              <w:rPr>
                <w:rFonts w:ascii="Arial" w:hAnsi="Arial" w:cs="Arial"/>
                <w:color w:val="000000"/>
                <w:sz w:val="24"/>
                <w:szCs w:val="24"/>
              </w:rPr>
              <w:t xml:space="preserve"> a carreira do proponente, com base no currículo e comprovações enviadas juntamente com a proposta</w:t>
            </w:r>
            <w:sdt>
              <w:sdtPr>
                <w:rPr>
                  <w:rFonts w:ascii="Arial" w:hAnsi="Arial" w:cs="Arial"/>
                  <w:sz w:val="24"/>
                  <w:szCs w:val="24"/>
                </w:rPr>
                <w:tag w:val="goog_rdk_17"/>
                <w:id w:val="-1116440027"/>
              </w:sdtPr>
              <w:sdtContent>
                <w:r w:rsidRPr="00A026A4">
                  <w:rPr>
                    <w:rFonts w:ascii="Arial" w:hAnsi="Arial" w:cs="Arial"/>
                    <w:color w:val="000000"/>
                    <w:sz w:val="24"/>
                    <w:szCs w:val="24"/>
                  </w:rPr>
                  <w:t>.</w:t>
                </w:r>
              </w:sdtContent>
            </w:sdt>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BE9F25" w14:textId="454F83D9" w:rsidR="0028056E" w:rsidRPr="00A026A4" w:rsidRDefault="004B6249" w:rsidP="004B6249">
            <w:pPr>
              <w:spacing w:before="120" w:after="120" w:line="360" w:lineRule="auto"/>
              <w:ind w:left="120" w:right="120"/>
              <w:jc w:val="center"/>
              <w:rPr>
                <w:rFonts w:ascii="Arial" w:hAnsi="Arial" w:cs="Arial"/>
                <w:color w:val="000000"/>
                <w:sz w:val="24"/>
                <w:szCs w:val="24"/>
              </w:rPr>
            </w:pPr>
            <w:r>
              <w:rPr>
                <w:rFonts w:ascii="Arial" w:hAnsi="Arial" w:cs="Arial"/>
                <w:color w:val="000000" w:themeColor="text1"/>
                <w:sz w:val="24"/>
                <w:szCs w:val="24"/>
              </w:rPr>
              <w:t xml:space="preserve">0 a </w:t>
            </w:r>
            <w:r w:rsidR="0028056E" w:rsidRPr="00A026A4">
              <w:rPr>
                <w:rFonts w:ascii="Arial" w:hAnsi="Arial" w:cs="Arial"/>
                <w:color w:val="000000" w:themeColor="text1"/>
                <w:sz w:val="24"/>
                <w:szCs w:val="24"/>
              </w:rPr>
              <w:t>10</w:t>
            </w:r>
          </w:p>
        </w:tc>
      </w:tr>
      <w:tr w:rsidR="0028056E" w:rsidRPr="00A026A4" w14:paraId="0FB41904" w14:textId="77777777" w:rsidTr="004B6249">
        <w:trPr>
          <w:jc w:val="center"/>
        </w:trPr>
        <w:tc>
          <w:tcPr>
            <w:tcW w:w="55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F5A8B3" w14:textId="77777777" w:rsidR="0028056E" w:rsidRPr="00A026A4" w:rsidRDefault="0028056E" w:rsidP="004B6249">
            <w:pPr>
              <w:spacing w:before="120" w:after="120" w:line="360" w:lineRule="auto"/>
              <w:ind w:left="120" w:right="120"/>
              <w:jc w:val="center"/>
              <w:rPr>
                <w:rFonts w:ascii="Arial" w:hAnsi="Arial" w:cs="Arial"/>
                <w:color w:val="000000"/>
                <w:sz w:val="24"/>
                <w:szCs w:val="24"/>
              </w:rPr>
            </w:pPr>
            <w:r w:rsidRPr="00A026A4">
              <w:rPr>
                <w:rFonts w:ascii="Arial" w:hAnsi="Arial" w:cs="Arial"/>
                <w:b/>
                <w:color w:val="000000"/>
                <w:sz w:val="24"/>
                <w:szCs w:val="24"/>
              </w:rPr>
              <w:lastRenderedPageBreak/>
              <w:t>PONTUAÇÃO TOTAL:</w:t>
            </w:r>
          </w:p>
        </w:tc>
        <w:tc>
          <w:tcPr>
            <w:tcW w:w="29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55DAB6" w14:textId="77777777" w:rsidR="0028056E" w:rsidRPr="00A026A4" w:rsidRDefault="0028056E" w:rsidP="004B6249">
            <w:pPr>
              <w:spacing w:before="120" w:after="120" w:line="360" w:lineRule="auto"/>
              <w:ind w:left="120" w:right="120"/>
              <w:jc w:val="center"/>
              <w:rPr>
                <w:rFonts w:ascii="Arial" w:hAnsi="Arial" w:cs="Arial"/>
                <w:sz w:val="24"/>
                <w:szCs w:val="24"/>
              </w:rPr>
            </w:pPr>
            <w:r w:rsidRPr="00A91867">
              <w:rPr>
                <w:rFonts w:ascii="Arial" w:hAnsi="Arial" w:cs="Arial"/>
                <w:sz w:val="24"/>
                <w:szCs w:val="24"/>
              </w:rPr>
              <w:t>70 PONTOS</w:t>
            </w:r>
          </w:p>
        </w:tc>
      </w:tr>
    </w:tbl>
    <w:p w14:paraId="7D41EFF4" w14:textId="77777777" w:rsidR="0028056E" w:rsidRPr="00A026A4" w:rsidRDefault="0028056E" w:rsidP="00A026A4">
      <w:pPr>
        <w:pBdr>
          <w:top w:val="nil"/>
          <w:left w:val="nil"/>
          <w:bottom w:val="nil"/>
          <w:right w:val="nil"/>
          <w:between w:val="nil"/>
        </w:pBdr>
        <w:spacing w:before="120" w:after="120" w:line="360" w:lineRule="auto"/>
        <w:ind w:left="360" w:right="120"/>
        <w:jc w:val="both"/>
        <w:rPr>
          <w:rFonts w:ascii="Arial" w:hAnsi="Arial" w:cs="Arial"/>
          <w:b/>
          <w:color w:val="000000"/>
          <w:sz w:val="24"/>
          <w:szCs w:val="24"/>
        </w:rPr>
      </w:pPr>
    </w:p>
    <w:p w14:paraId="622A20B8" w14:textId="77777777" w:rsidR="0028056E" w:rsidRPr="00A026A4" w:rsidRDefault="0028056E" w:rsidP="00A026A4">
      <w:pP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Além da pontuação acima, o proponente pode receber bônus de pontuação, ou seja, uma pontuação extra, conforme critérios abaixo especificados: </w:t>
      </w:r>
    </w:p>
    <w:p w14:paraId="152CF635" w14:textId="77777777" w:rsidR="0028056E" w:rsidRPr="00A026A4" w:rsidRDefault="0028056E" w:rsidP="00A026A4">
      <w:pPr>
        <w:pBdr>
          <w:top w:val="nil"/>
          <w:left w:val="nil"/>
          <w:bottom w:val="nil"/>
          <w:right w:val="nil"/>
          <w:between w:val="nil"/>
        </w:pBdr>
        <w:spacing w:before="120" w:after="120" w:line="360" w:lineRule="auto"/>
        <w:ind w:left="360" w:right="120"/>
        <w:jc w:val="both"/>
        <w:rPr>
          <w:rFonts w:ascii="Arial" w:hAnsi="Arial" w:cs="Arial"/>
          <w:b/>
          <w:color w:val="000000"/>
          <w:sz w:val="24"/>
          <w:szCs w:val="24"/>
        </w:rPr>
      </w:pPr>
    </w:p>
    <w:tbl>
      <w:tblPr>
        <w:tblW w:w="8495" w:type="dxa"/>
        <w:tblLayout w:type="fixed"/>
        <w:tblLook w:val="0400" w:firstRow="0" w:lastRow="0" w:firstColumn="0" w:lastColumn="0" w:noHBand="0" w:noVBand="1"/>
      </w:tblPr>
      <w:tblGrid>
        <w:gridCol w:w="2117"/>
        <w:gridCol w:w="4536"/>
        <w:gridCol w:w="1842"/>
      </w:tblGrid>
      <w:tr w:rsidR="0028056E" w:rsidRPr="00A026A4" w14:paraId="7D934629" w14:textId="77777777" w:rsidTr="004B6249">
        <w:trPr>
          <w:trHeight w:val="420"/>
        </w:trPr>
        <w:tc>
          <w:tcPr>
            <w:tcW w:w="84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FE93B"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PONTUAÇÃO BÔNUS PARA PROPONENTES PESSOAS FÍSICAS</w:t>
            </w:r>
          </w:p>
        </w:tc>
      </w:tr>
      <w:tr w:rsidR="0028056E" w:rsidRPr="00A026A4" w14:paraId="46457167" w14:textId="77777777" w:rsidTr="004B6249">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788E9"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Identificação do Ponto Extra</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C096B"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Descrição do Ponto Extra</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21F3F" w14:textId="13565D3C"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Pontuação</w:t>
            </w:r>
          </w:p>
        </w:tc>
      </w:tr>
      <w:tr w:rsidR="0028056E" w:rsidRPr="00A026A4" w14:paraId="15886175" w14:textId="77777777" w:rsidTr="004B6249">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C5B20" w14:textId="77777777" w:rsidR="0028056E" w:rsidRPr="00A026A4" w:rsidRDefault="0028056E" w:rsidP="004B6249">
            <w:pPr>
              <w:shd w:val="clear" w:color="auto" w:fill="FFFFFF"/>
              <w:spacing w:before="240" w:after="240" w:line="360" w:lineRule="auto"/>
              <w:jc w:val="center"/>
              <w:rPr>
                <w:rFonts w:ascii="Arial" w:hAnsi="Arial" w:cs="Arial"/>
                <w:sz w:val="24"/>
                <w:szCs w:val="24"/>
              </w:rPr>
            </w:pPr>
            <w:r w:rsidRPr="00A026A4">
              <w:rPr>
                <w:rFonts w:ascii="Arial" w:hAnsi="Arial" w:cs="Arial"/>
                <w:b/>
                <w:color w:val="000000"/>
                <w:sz w:val="24"/>
                <w:szCs w:val="24"/>
              </w:rPr>
              <w:t>H</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0CB3D"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Agentes culturais do gênero feminino</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1E3AA" w14:textId="77777777" w:rsidR="0028056E" w:rsidRPr="00A026A4" w:rsidRDefault="0028056E" w:rsidP="004B6249">
            <w:pPr>
              <w:spacing w:after="0" w:line="360" w:lineRule="auto"/>
              <w:jc w:val="center"/>
              <w:rPr>
                <w:rFonts w:ascii="Arial" w:hAnsi="Arial" w:cs="Arial"/>
                <w:sz w:val="24"/>
                <w:szCs w:val="24"/>
              </w:rPr>
            </w:pPr>
          </w:p>
          <w:p w14:paraId="35E7B7F1"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5</w:t>
            </w:r>
          </w:p>
        </w:tc>
      </w:tr>
      <w:tr w:rsidR="0028056E" w:rsidRPr="00A026A4" w14:paraId="3A65FA78" w14:textId="77777777" w:rsidTr="004B6249">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F953B" w14:textId="77777777" w:rsidR="0028056E" w:rsidRPr="00A026A4" w:rsidRDefault="0028056E" w:rsidP="004B6249">
            <w:pPr>
              <w:shd w:val="clear" w:color="auto" w:fill="FFFFFF"/>
              <w:spacing w:before="240" w:after="240" w:line="360" w:lineRule="auto"/>
              <w:jc w:val="center"/>
              <w:rPr>
                <w:rFonts w:ascii="Arial" w:hAnsi="Arial" w:cs="Arial"/>
                <w:sz w:val="24"/>
                <w:szCs w:val="24"/>
              </w:rPr>
            </w:pPr>
            <w:r w:rsidRPr="00A026A4">
              <w:rPr>
                <w:rFonts w:ascii="Arial" w:hAnsi="Arial" w:cs="Arial"/>
                <w:b/>
                <w:color w:val="000000"/>
                <w:sz w:val="24"/>
                <w:szCs w:val="24"/>
              </w:rPr>
              <w:t>I</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CB619"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Agentes culturais negros e indígenas</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2C9BA" w14:textId="77777777" w:rsidR="0028056E" w:rsidRPr="00A026A4" w:rsidRDefault="0028056E" w:rsidP="004B6249">
            <w:pPr>
              <w:spacing w:after="0" w:line="360" w:lineRule="auto"/>
              <w:jc w:val="center"/>
              <w:rPr>
                <w:rFonts w:ascii="Arial" w:hAnsi="Arial" w:cs="Arial"/>
                <w:sz w:val="24"/>
                <w:szCs w:val="24"/>
              </w:rPr>
            </w:pPr>
          </w:p>
          <w:p w14:paraId="1F41CD19"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5</w:t>
            </w:r>
          </w:p>
        </w:tc>
      </w:tr>
      <w:tr w:rsidR="0028056E" w:rsidRPr="00A026A4" w14:paraId="78640EC5" w14:textId="77777777" w:rsidTr="004B6249">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6A4E2" w14:textId="77777777" w:rsidR="0028056E" w:rsidRPr="00A026A4" w:rsidRDefault="0028056E" w:rsidP="004B6249">
            <w:pPr>
              <w:shd w:val="clear" w:color="auto" w:fill="FFFFFF"/>
              <w:spacing w:before="240" w:after="240" w:line="360" w:lineRule="auto"/>
              <w:jc w:val="center"/>
              <w:rPr>
                <w:rFonts w:ascii="Arial" w:hAnsi="Arial" w:cs="Arial"/>
                <w:sz w:val="24"/>
                <w:szCs w:val="24"/>
              </w:rPr>
            </w:pPr>
            <w:r w:rsidRPr="00A026A4">
              <w:rPr>
                <w:rFonts w:ascii="Arial" w:hAnsi="Arial" w:cs="Arial"/>
                <w:b/>
                <w:color w:val="000000"/>
                <w:sz w:val="24"/>
                <w:szCs w:val="24"/>
              </w:rPr>
              <w:t>J</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06365"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Agentes culturais com deficiência</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1E5BF" w14:textId="77777777" w:rsidR="0028056E" w:rsidRPr="00A026A4" w:rsidRDefault="0028056E" w:rsidP="004B6249">
            <w:pPr>
              <w:spacing w:after="0" w:line="360" w:lineRule="auto"/>
              <w:jc w:val="center"/>
              <w:rPr>
                <w:rFonts w:ascii="Arial" w:hAnsi="Arial" w:cs="Arial"/>
                <w:sz w:val="24"/>
                <w:szCs w:val="24"/>
              </w:rPr>
            </w:pPr>
          </w:p>
          <w:p w14:paraId="17B791E0"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5</w:t>
            </w:r>
          </w:p>
        </w:tc>
      </w:tr>
      <w:tr w:rsidR="0028056E" w:rsidRPr="00A026A4" w14:paraId="1DDBD5B7" w14:textId="77777777" w:rsidTr="004B6249">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797F3" w14:textId="77777777" w:rsidR="0028056E" w:rsidRPr="00A026A4" w:rsidRDefault="0028056E" w:rsidP="004B6249">
            <w:pPr>
              <w:shd w:val="clear" w:color="auto" w:fill="FFFFFF"/>
              <w:spacing w:before="240" w:after="240" w:line="360" w:lineRule="auto"/>
              <w:jc w:val="center"/>
              <w:rPr>
                <w:rFonts w:ascii="Arial" w:hAnsi="Arial" w:cs="Arial"/>
                <w:sz w:val="24"/>
                <w:szCs w:val="24"/>
              </w:rPr>
            </w:pPr>
            <w:r w:rsidRPr="00A026A4">
              <w:rPr>
                <w:rFonts w:ascii="Arial" w:hAnsi="Arial" w:cs="Arial"/>
                <w:b/>
                <w:color w:val="000000"/>
                <w:sz w:val="24"/>
                <w:szCs w:val="24"/>
              </w:rPr>
              <w:t>K</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D0CD6" w14:textId="2BC52ECE"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Agentes culturais residentes em regiões de menor IDH</w:t>
            </w:r>
            <w:r w:rsidR="00E40A05">
              <w:rPr>
                <w:rFonts w:ascii="Arial" w:hAnsi="Arial" w:cs="Arial"/>
                <w:color w:val="000000"/>
                <w:sz w:val="24"/>
                <w:szCs w:val="24"/>
              </w:rPr>
              <w:t xml:space="preserve"> tais como: áreas rurais, periferias urbanas e locais afetados por desastres</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23320" w14:textId="77777777" w:rsidR="0028056E" w:rsidRPr="00A026A4" w:rsidRDefault="0028056E" w:rsidP="004B6249">
            <w:pPr>
              <w:spacing w:after="0" w:line="360" w:lineRule="auto"/>
              <w:jc w:val="center"/>
              <w:rPr>
                <w:rFonts w:ascii="Arial" w:hAnsi="Arial" w:cs="Arial"/>
                <w:sz w:val="24"/>
                <w:szCs w:val="24"/>
              </w:rPr>
            </w:pPr>
          </w:p>
          <w:p w14:paraId="3700341C"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color w:val="000000"/>
                <w:sz w:val="24"/>
                <w:szCs w:val="24"/>
              </w:rPr>
              <w:t>5</w:t>
            </w:r>
          </w:p>
        </w:tc>
      </w:tr>
      <w:tr w:rsidR="00E40A05" w:rsidRPr="00A026A4" w14:paraId="6F12C43B" w14:textId="77777777" w:rsidTr="004B6249">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3BF27" w14:textId="3DFEFBFA" w:rsidR="00E40A05" w:rsidRPr="00A026A4" w:rsidRDefault="00E40A05" w:rsidP="004B6249">
            <w:pPr>
              <w:shd w:val="clear" w:color="auto" w:fill="FFFFFF"/>
              <w:spacing w:before="240" w:after="240" w:line="360" w:lineRule="auto"/>
              <w:jc w:val="center"/>
              <w:rPr>
                <w:rFonts w:ascii="Arial" w:hAnsi="Arial" w:cs="Arial"/>
                <w:b/>
                <w:color w:val="000000"/>
                <w:sz w:val="24"/>
                <w:szCs w:val="24"/>
              </w:rPr>
            </w:pPr>
            <w:r>
              <w:rPr>
                <w:rFonts w:ascii="Arial" w:hAnsi="Arial" w:cs="Arial"/>
                <w:b/>
                <w:color w:val="000000"/>
                <w:sz w:val="24"/>
                <w:szCs w:val="24"/>
              </w:rPr>
              <w:t>L</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9238B" w14:textId="0C695783" w:rsidR="00E40A05" w:rsidRPr="00A026A4" w:rsidRDefault="00E40A05" w:rsidP="004B6249">
            <w:pPr>
              <w:spacing w:after="0" w:line="360" w:lineRule="auto"/>
              <w:jc w:val="center"/>
              <w:rPr>
                <w:rFonts w:ascii="Arial" w:hAnsi="Arial" w:cs="Arial"/>
                <w:color w:val="000000"/>
                <w:sz w:val="24"/>
                <w:szCs w:val="24"/>
              </w:rPr>
            </w:pPr>
            <w:r>
              <w:rPr>
                <w:rFonts w:ascii="Arial" w:hAnsi="Arial" w:cs="Arial"/>
                <w:color w:val="000000"/>
                <w:sz w:val="24"/>
                <w:szCs w:val="24"/>
              </w:rPr>
              <w:t>Cadastro no Mapa da Cultura (MINC)</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56650" w14:textId="1A30DCDE" w:rsidR="00E40A05" w:rsidRPr="00A026A4" w:rsidRDefault="00E40A05" w:rsidP="004B6249">
            <w:pPr>
              <w:spacing w:after="0" w:line="360" w:lineRule="auto"/>
              <w:jc w:val="center"/>
              <w:rPr>
                <w:rFonts w:ascii="Arial" w:hAnsi="Arial" w:cs="Arial"/>
                <w:sz w:val="24"/>
                <w:szCs w:val="24"/>
              </w:rPr>
            </w:pPr>
            <w:r>
              <w:rPr>
                <w:rFonts w:ascii="Arial" w:hAnsi="Arial" w:cs="Arial"/>
                <w:sz w:val="24"/>
                <w:szCs w:val="24"/>
              </w:rPr>
              <w:t>5</w:t>
            </w:r>
          </w:p>
        </w:tc>
      </w:tr>
      <w:tr w:rsidR="0028056E" w:rsidRPr="00A026A4" w14:paraId="2E8B2B46" w14:textId="77777777" w:rsidTr="004B6249">
        <w:trPr>
          <w:trHeight w:val="420"/>
        </w:trPr>
        <w:tc>
          <w:tcPr>
            <w:tcW w:w="665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B7254" w14:textId="77777777" w:rsidR="0028056E" w:rsidRPr="00A026A4" w:rsidRDefault="0028056E" w:rsidP="004B6249">
            <w:pPr>
              <w:shd w:val="clear" w:color="auto" w:fill="FFFFFF"/>
              <w:spacing w:before="240" w:after="240" w:line="360" w:lineRule="auto"/>
              <w:jc w:val="center"/>
              <w:rPr>
                <w:rFonts w:ascii="Arial" w:hAnsi="Arial" w:cs="Arial"/>
                <w:sz w:val="24"/>
                <w:szCs w:val="24"/>
              </w:rPr>
            </w:pPr>
            <w:r w:rsidRPr="00A026A4">
              <w:rPr>
                <w:rFonts w:ascii="Arial" w:hAnsi="Arial" w:cs="Arial"/>
                <w:b/>
                <w:color w:val="000000"/>
                <w:sz w:val="24"/>
                <w:szCs w:val="24"/>
              </w:rPr>
              <w:t>PONTUAÇÃO EXTRA TOTAL</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DB2A5" w14:textId="15CA80E0" w:rsidR="0028056E" w:rsidRPr="00A026A4" w:rsidRDefault="0028056E" w:rsidP="004B6249">
            <w:pPr>
              <w:shd w:val="clear" w:color="auto" w:fill="FFFFFF"/>
              <w:spacing w:before="240" w:after="240" w:line="360" w:lineRule="auto"/>
              <w:jc w:val="center"/>
              <w:rPr>
                <w:rFonts w:ascii="Arial" w:hAnsi="Arial" w:cs="Arial"/>
                <w:sz w:val="24"/>
                <w:szCs w:val="24"/>
              </w:rPr>
            </w:pPr>
            <w:r w:rsidRPr="00A91867">
              <w:rPr>
                <w:rFonts w:ascii="Arial" w:hAnsi="Arial" w:cs="Arial"/>
                <w:sz w:val="24"/>
                <w:szCs w:val="24"/>
              </w:rPr>
              <w:t>2</w:t>
            </w:r>
            <w:r w:rsidR="00E40A05" w:rsidRPr="00A91867">
              <w:rPr>
                <w:rFonts w:ascii="Arial" w:hAnsi="Arial" w:cs="Arial"/>
                <w:sz w:val="24"/>
                <w:szCs w:val="24"/>
              </w:rPr>
              <w:t>5</w:t>
            </w:r>
            <w:r w:rsidRPr="00A91867">
              <w:rPr>
                <w:rFonts w:ascii="Arial" w:hAnsi="Arial" w:cs="Arial"/>
                <w:sz w:val="24"/>
                <w:szCs w:val="24"/>
              </w:rPr>
              <w:t xml:space="preserve"> PONTOS</w:t>
            </w:r>
          </w:p>
        </w:tc>
      </w:tr>
    </w:tbl>
    <w:p w14:paraId="4E72A995" w14:textId="77777777" w:rsidR="0028056E" w:rsidRDefault="0028056E" w:rsidP="00A026A4">
      <w:pPr>
        <w:pBdr>
          <w:top w:val="nil"/>
          <w:left w:val="nil"/>
          <w:bottom w:val="nil"/>
          <w:right w:val="nil"/>
          <w:between w:val="nil"/>
        </w:pBdr>
        <w:spacing w:before="120" w:after="120" w:line="360" w:lineRule="auto"/>
        <w:ind w:left="360" w:right="120"/>
        <w:jc w:val="both"/>
        <w:rPr>
          <w:rFonts w:ascii="Arial" w:hAnsi="Arial" w:cs="Arial"/>
          <w:b/>
          <w:color w:val="000000"/>
          <w:sz w:val="24"/>
          <w:szCs w:val="24"/>
        </w:rPr>
      </w:pPr>
    </w:p>
    <w:p w14:paraId="42C9A2E5" w14:textId="77777777" w:rsidR="004B6249" w:rsidRPr="00A026A4" w:rsidRDefault="004B6249" w:rsidP="00A026A4">
      <w:pPr>
        <w:pBdr>
          <w:top w:val="nil"/>
          <w:left w:val="nil"/>
          <w:bottom w:val="nil"/>
          <w:right w:val="nil"/>
          <w:between w:val="nil"/>
        </w:pBdr>
        <w:spacing w:before="120" w:after="120" w:line="360" w:lineRule="auto"/>
        <w:ind w:left="360" w:right="120"/>
        <w:jc w:val="both"/>
        <w:rPr>
          <w:rFonts w:ascii="Arial" w:hAnsi="Arial" w:cs="Arial"/>
          <w:b/>
          <w:color w:val="000000"/>
          <w:sz w:val="24"/>
          <w:szCs w:val="24"/>
        </w:rPr>
      </w:pPr>
    </w:p>
    <w:tbl>
      <w:tblPr>
        <w:tblW w:w="8495" w:type="dxa"/>
        <w:tblLayout w:type="fixed"/>
        <w:tblLook w:val="0400" w:firstRow="0" w:lastRow="0" w:firstColumn="0" w:lastColumn="0" w:noHBand="0" w:noVBand="1"/>
      </w:tblPr>
      <w:tblGrid>
        <w:gridCol w:w="2117"/>
        <w:gridCol w:w="4536"/>
        <w:gridCol w:w="1842"/>
      </w:tblGrid>
      <w:tr w:rsidR="0028056E" w:rsidRPr="00A026A4" w14:paraId="0F04B330" w14:textId="77777777" w:rsidTr="004B6249">
        <w:trPr>
          <w:trHeight w:val="420"/>
        </w:trPr>
        <w:tc>
          <w:tcPr>
            <w:tcW w:w="849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A1D8BD"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lastRenderedPageBreak/>
              <w:t>PONTUAÇÃO EXTRA PARA PROPONENTES PESSOAS JURÍDICAS E COLETIVOS OU GRUPOS CULTURAIS SEM CNPJ</w:t>
            </w:r>
          </w:p>
        </w:tc>
      </w:tr>
      <w:tr w:rsidR="0028056E" w:rsidRPr="00A026A4" w14:paraId="2472FF86" w14:textId="77777777" w:rsidTr="004B6249">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AFAD3"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Identificação do Ponto Extra</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5547F2" w14:textId="77777777"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Descrição do Ponto Extra</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B5D9D7" w14:textId="3B726FD0" w:rsidR="0028056E" w:rsidRPr="00A026A4" w:rsidRDefault="0028056E" w:rsidP="004B6249">
            <w:pPr>
              <w:spacing w:after="0" w:line="360" w:lineRule="auto"/>
              <w:jc w:val="center"/>
              <w:rPr>
                <w:rFonts w:ascii="Arial" w:hAnsi="Arial" w:cs="Arial"/>
                <w:sz w:val="24"/>
                <w:szCs w:val="24"/>
              </w:rPr>
            </w:pPr>
            <w:r w:rsidRPr="00A026A4">
              <w:rPr>
                <w:rFonts w:ascii="Arial" w:hAnsi="Arial" w:cs="Arial"/>
                <w:b/>
                <w:color w:val="000000"/>
                <w:sz w:val="24"/>
                <w:szCs w:val="24"/>
              </w:rPr>
              <w:t>Pontuação</w:t>
            </w:r>
          </w:p>
        </w:tc>
      </w:tr>
      <w:tr w:rsidR="000A4345" w:rsidRPr="00A026A4" w14:paraId="2AD7345C" w14:textId="77777777" w:rsidTr="002A6E75">
        <w:trPr>
          <w:trHeight w:val="300"/>
        </w:trPr>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C1792A" w14:textId="1D209D5D" w:rsidR="000A4345" w:rsidRPr="00A026A4" w:rsidRDefault="000A4345" w:rsidP="000A4345">
            <w:pPr>
              <w:spacing w:line="360" w:lineRule="auto"/>
              <w:jc w:val="center"/>
              <w:rPr>
                <w:rFonts w:ascii="Arial" w:hAnsi="Arial" w:cs="Arial"/>
                <w:b/>
                <w:bCs/>
                <w:color w:val="000000" w:themeColor="text1"/>
                <w:sz w:val="24"/>
                <w:szCs w:val="24"/>
              </w:rPr>
            </w:pPr>
            <w:r w:rsidRPr="00A026A4">
              <w:rPr>
                <w:rFonts w:ascii="Arial" w:hAnsi="Arial" w:cs="Arial"/>
                <w:b/>
                <w:bCs/>
                <w:color w:val="000000" w:themeColor="text1"/>
                <w:sz w:val="24"/>
                <w:szCs w:val="24"/>
              </w:rPr>
              <w:t>M</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523706" w14:textId="77777777" w:rsidR="000A4345" w:rsidRPr="00A026A4" w:rsidRDefault="000A4345" w:rsidP="000A4345">
            <w:pPr>
              <w:spacing w:after="0" w:line="360" w:lineRule="auto"/>
              <w:jc w:val="center"/>
              <w:rPr>
                <w:rFonts w:ascii="Arial" w:hAnsi="Arial" w:cs="Arial"/>
                <w:sz w:val="24"/>
                <w:szCs w:val="24"/>
              </w:rPr>
            </w:pPr>
            <w:r w:rsidRPr="00A026A4">
              <w:rPr>
                <w:rFonts w:ascii="Arial" w:hAnsi="Arial" w:cs="Arial"/>
                <w:color w:val="000000" w:themeColor="text1"/>
                <w:sz w:val="24"/>
                <w:szCs w:val="24"/>
              </w:rPr>
              <w:t>Pessoas jurídicas ou coletivos/grupos compostos majoritariamente por pessoas com deficiência</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1590D6" w14:textId="77777777" w:rsidR="000A4345" w:rsidRPr="00A026A4" w:rsidRDefault="000A4345" w:rsidP="000A4345">
            <w:pPr>
              <w:spacing w:after="0" w:line="360" w:lineRule="auto"/>
              <w:jc w:val="center"/>
              <w:rPr>
                <w:rFonts w:ascii="Arial" w:hAnsi="Arial" w:cs="Arial"/>
                <w:color w:val="000000" w:themeColor="text1"/>
                <w:sz w:val="24"/>
                <w:szCs w:val="24"/>
              </w:rPr>
            </w:pPr>
            <w:r w:rsidRPr="00A026A4">
              <w:rPr>
                <w:rFonts w:ascii="Arial" w:hAnsi="Arial" w:cs="Arial"/>
                <w:color w:val="000000" w:themeColor="text1"/>
                <w:sz w:val="24"/>
                <w:szCs w:val="24"/>
              </w:rPr>
              <w:t>5</w:t>
            </w:r>
          </w:p>
          <w:p w14:paraId="2262294D" w14:textId="77777777" w:rsidR="000A4345" w:rsidRPr="00A026A4" w:rsidRDefault="000A4345" w:rsidP="000A4345">
            <w:pPr>
              <w:spacing w:line="360" w:lineRule="auto"/>
              <w:jc w:val="center"/>
              <w:rPr>
                <w:rFonts w:ascii="Arial" w:hAnsi="Arial" w:cs="Arial"/>
                <w:sz w:val="24"/>
                <w:szCs w:val="24"/>
              </w:rPr>
            </w:pPr>
          </w:p>
        </w:tc>
      </w:tr>
      <w:tr w:rsidR="000A4345" w:rsidRPr="00A026A4" w14:paraId="3875C41C" w14:textId="77777777" w:rsidTr="004B6249">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00688B" w14:textId="01B60743" w:rsidR="000A4345" w:rsidRPr="00A026A4" w:rsidRDefault="000A4345" w:rsidP="000A4345">
            <w:pPr>
              <w:shd w:val="clear" w:color="auto" w:fill="FFFFFF" w:themeFill="background1"/>
              <w:spacing w:before="240" w:after="240" w:line="360" w:lineRule="auto"/>
              <w:jc w:val="center"/>
              <w:rPr>
                <w:rFonts w:ascii="Arial" w:hAnsi="Arial" w:cs="Arial"/>
                <w:b/>
                <w:bCs/>
                <w:color w:val="000000"/>
                <w:sz w:val="24"/>
                <w:szCs w:val="24"/>
              </w:rPr>
            </w:pPr>
            <w:r w:rsidRPr="00A026A4">
              <w:rPr>
                <w:rFonts w:ascii="Arial" w:hAnsi="Arial" w:cs="Arial"/>
                <w:b/>
                <w:bCs/>
                <w:color w:val="000000" w:themeColor="text1"/>
                <w:sz w:val="24"/>
                <w:szCs w:val="24"/>
              </w:rPr>
              <w:t>N</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75C09" w14:textId="77777777" w:rsidR="000A4345" w:rsidRPr="00A026A4" w:rsidRDefault="000A4345" w:rsidP="000A4345">
            <w:pPr>
              <w:spacing w:after="0" w:line="360" w:lineRule="auto"/>
              <w:jc w:val="center"/>
              <w:rPr>
                <w:rFonts w:ascii="Arial" w:hAnsi="Arial" w:cs="Arial"/>
                <w:sz w:val="24"/>
                <w:szCs w:val="24"/>
              </w:rPr>
            </w:pPr>
            <w:r w:rsidRPr="00A026A4">
              <w:rPr>
                <w:rFonts w:ascii="Arial" w:hAnsi="Arial" w:cs="Arial"/>
                <w:color w:val="000000" w:themeColor="text1"/>
                <w:sz w:val="24"/>
                <w:szCs w:val="24"/>
              </w:rPr>
              <w:t>Pessoas jurídicas ou coletivos/grupos compostos majoritariamente por pessoas negras ou indígenas</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52A04F" w14:textId="77777777" w:rsidR="000A4345" w:rsidRPr="00A026A4" w:rsidRDefault="000A4345" w:rsidP="000A4345">
            <w:pPr>
              <w:spacing w:after="240" w:line="360" w:lineRule="auto"/>
              <w:jc w:val="center"/>
              <w:rPr>
                <w:rFonts w:ascii="Arial" w:hAnsi="Arial" w:cs="Arial"/>
                <w:sz w:val="24"/>
                <w:szCs w:val="24"/>
              </w:rPr>
            </w:pPr>
          </w:p>
          <w:p w14:paraId="28DCC4C7" w14:textId="77777777" w:rsidR="000A4345" w:rsidRPr="00A026A4" w:rsidRDefault="000A4345" w:rsidP="000A4345">
            <w:pPr>
              <w:spacing w:after="0" w:line="360" w:lineRule="auto"/>
              <w:jc w:val="center"/>
              <w:rPr>
                <w:rFonts w:ascii="Arial" w:hAnsi="Arial" w:cs="Arial"/>
                <w:color w:val="000000" w:themeColor="text1"/>
                <w:sz w:val="24"/>
                <w:szCs w:val="24"/>
              </w:rPr>
            </w:pPr>
            <w:r w:rsidRPr="00A026A4">
              <w:rPr>
                <w:rFonts w:ascii="Arial" w:hAnsi="Arial" w:cs="Arial"/>
                <w:color w:val="000000" w:themeColor="text1"/>
                <w:sz w:val="24"/>
                <w:szCs w:val="24"/>
              </w:rPr>
              <w:t>5</w:t>
            </w:r>
          </w:p>
        </w:tc>
      </w:tr>
      <w:tr w:rsidR="000A4345" w:rsidRPr="00A026A4" w14:paraId="66D16D36" w14:textId="77777777" w:rsidTr="004B6249">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F13A65" w14:textId="43A50D5B" w:rsidR="000A4345" w:rsidRPr="00A026A4" w:rsidRDefault="000A4345" w:rsidP="000A4345">
            <w:pPr>
              <w:shd w:val="clear" w:color="auto" w:fill="FFFFFF" w:themeFill="background1"/>
              <w:spacing w:before="240" w:after="240" w:line="360" w:lineRule="auto"/>
              <w:jc w:val="center"/>
              <w:rPr>
                <w:rFonts w:ascii="Arial" w:hAnsi="Arial" w:cs="Arial"/>
                <w:b/>
                <w:bCs/>
                <w:color w:val="000000"/>
                <w:sz w:val="24"/>
                <w:szCs w:val="24"/>
              </w:rPr>
            </w:pPr>
            <w:r w:rsidRPr="00A026A4">
              <w:rPr>
                <w:rFonts w:ascii="Arial" w:hAnsi="Arial" w:cs="Arial"/>
                <w:b/>
                <w:bCs/>
                <w:color w:val="000000" w:themeColor="text1"/>
                <w:sz w:val="24"/>
                <w:szCs w:val="24"/>
              </w:rPr>
              <w:t>O</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9EE75" w14:textId="77777777" w:rsidR="000A4345" w:rsidRPr="00A026A4" w:rsidRDefault="000A4345" w:rsidP="000A4345">
            <w:pPr>
              <w:spacing w:after="0" w:line="360" w:lineRule="auto"/>
              <w:jc w:val="center"/>
              <w:rPr>
                <w:rFonts w:ascii="Arial" w:hAnsi="Arial" w:cs="Arial"/>
                <w:sz w:val="24"/>
                <w:szCs w:val="24"/>
              </w:rPr>
            </w:pPr>
            <w:r w:rsidRPr="00A026A4">
              <w:rPr>
                <w:rFonts w:ascii="Arial" w:hAnsi="Arial" w:cs="Arial"/>
                <w:color w:val="000000" w:themeColor="text1"/>
                <w:sz w:val="24"/>
                <w:szCs w:val="24"/>
              </w:rPr>
              <w:t>Pessoas jurídicas compostas majoritariamente por mulheres</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3549A" w14:textId="77777777" w:rsidR="000A4345" w:rsidRPr="00A026A4" w:rsidRDefault="000A4345" w:rsidP="000A4345">
            <w:pPr>
              <w:spacing w:after="0" w:line="360" w:lineRule="auto"/>
              <w:jc w:val="center"/>
              <w:rPr>
                <w:rFonts w:ascii="Arial" w:hAnsi="Arial" w:cs="Arial"/>
                <w:color w:val="000000" w:themeColor="text1"/>
                <w:sz w:val="24"/>
                <w:szCs w:val="24"/>
              </w:rPr>
            </w:pPr>
            <w:r w:rsidRPr="00A026A4">
              <w:rPr>
                <w:rFonts w:ascii="Arial" w:hAnsi="Arial" w:cs="Arial"/>
                <w:color w:val="000000" w:themeColor="text1"/>
                <w:sz w:val="24"/>
                <w:szCs w:val="24"/>
              </w:rPr>
              <w:t>5</w:t>
            </w:r>
          </w:p>
        </w:tc>
      </w:tr>
      <w:tr w:rsidR="000A4345" w:rsidRPr="00A026A4" w14:paraId="7C11F6CA" w14:textId="77777777" w:rsidTr="004B6249">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57A595" w14:textId="0A3EA310" w:rsidR="000A4345" w:rsidRPr="00A026A4" w:rsidRDefault="000A4345" w:rsidP="000A4345">
            <w:pPr>
              <w:shd w:val="clear" w:color="auto" w:fill="FFFFFF" w:themeFill="background1"/>
              <w:spacing w:before="240" w:after="240" w:line="360" w:lineRule="auto"/>
              <w:jc w:val="center"/>
              <w:rPr>
                <w:rFonts w:ascii="Arial" w:hAnsi="Arial" w:cs="Arial"/>
                <w:b/>
                <w:bCs/>
                <w:color w:val="000000"/>
                <w:sz w:val="24"/>
                <w:szCs w:val="24"/>
              </w:rPr>
            </w:pPr>
            <w:r w:rsidRPr="00A026A4">
              <w:rPr>
                <w:rFonts w:ascii="Arial" w:hAnsi="Arial" w:cs="Arial"/>
                <w:b/>
                <w:bCs/>
                <w:color w:val="000000" w:themeColor="text1"/>
                <w:sz w:val="24"/>
                <w:szCs w:val="24"/>
              </w:rPr>
              <w:t>P</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780D5C" w14:textId="01383826" w:rsidR="000A4345" w:rsidRPr="00A026A4" w:rsidRDefault="000A4345" w:rsidP="000A4345">
            <w:pPr>
              <w:spacing w:after="0" w:line="360" w:lineRule="auto"/>
              <w:jc w:val="center"/>
              <w:rPr>
                <w:rFonts w:ascii="Arial" w:hAnsi="Arial" w:cs="Arial"/>
                <w:sz w:val="24"/>
                <w:szCs w:val="24"/>
              </w:rPr>
            </w:pPr>
            <w:r w:rsidRPr="00A026A4">
              <w:rPr>
                <w:rFonts w:ascii="Arial" w:hAnsi="Arial" w:cs="Arial"/>
                <w:color w:val="000000" w:themeColor="text1"/>
                <w:sz w:val="24"/>
                <w:szCs w:val="24"/>
              </w:rPr>
              <w:t>Pessoas jurídicas sediadas em regiões de menor IDH ou coletivos/grupos pertencentes a regiões de menor IDH</w:t>
            </w:r>
            <w:r>
              <w:rPr>
                <w:rFonts w:ascii="Arial" w:hAnsi="Arial" w:cs="Arial"/>
                <w:color w:val="000000" w:themeColor="text1"/>
                <w:sz w:val="24"/>
                <w:szCs w:val="24"/>
              </w:rPr>
              <w:t xml:space="preserve"> </w:t>
            </w:r>
            <w:r>
              <w:rPr>
                <w:rFonts w:ascii="Arial" w:hAnsi="Arial" w:cs="Arial"/>
                <w:color w:val="000000"/>
                <w:sz w:val="24"/>
                <w:szCs w:val="24"/>
              </w:rPr>
              <w:t>tais como: áreas rurais, periferias urbanas e locais afetados por desastres</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56028" w14:textId="77777777" w:rsidR="000A4345" w:rsidRPr="00A026A4" w:rsidRDefault="000A4345" w:rsidP="000A4345">
            <w:pPr>
              <w:spacing w:after="0" w:line="360" w:lineRule="auto"/>
              <w:jc w:val="center"/>
              <w:rPr>
                <w:rFonts w:ascii="Arial" w:hAnsi="Arial" w:cs="Arial"/>
                <w:sz w:val="24"/>
                <w:szCs w:val="24"/>
              </w:rPr>
            </w:pPr>
          </w:p>
          <w:p w14:paraId="3766C14A" w14:textId="77777777" w:rsidR="000A4345" w:rsidRPr="00A026A4" w:rsidRDefault="000A4345" w:rsidP="000A4345">
            <w:pPr>
              <w:spacing w:after="0" w:line="360" w:lineRule="auto"/>
              <w:jc w:val="center"/>
              <w:rPr>
                <w:rFonts w:ascii="Arial" w:hAnsi="Arial" w:cs="Arial"/>
                <w:color w:val="000000" w:themeColor="text1"/>
                <w:sz w:val="24"/>
                <w:szCs w:val="24"/>
              </w:rPr>
            </w:pPr>
            <w:r w:rsidRPr="00A026A4">
              <w:rPr>
                <w:rFonts w:ascii="Arial" w:hAnsi="Arial" w:cs="Arial"/>
                <w:color w:val="000000" w:themeColor="text1"/>
                <w:sz w:val="24"/>
                <w:szCs w:val="24"/>
              </w:rPr>
              <w:t>5</w:t>
            </w:r>
          </w:p>
        </w:tc>
      </w:tr>
      <w:tr w:rsidR="000A4345" w:rsidRPr="00A026A4" w14:paraId="3EA88BE7" w14:textId="77777777" w:rsidTr="004B6249">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35AB74" w14:textId="1195D22A" w:rsidR="000A4345" w:rsidRPr="00A026A4" w:rsidRDefault="000A4345" w:rsidP="000A4345">
            <w:pPr>
              <w:shd w:val="clear" w:color="auto" w:fill="FFFFFF" w:themeFill="background1"/>
              <w:spacing w:after="240" w:line="360" w:lineRule="auto"/>
              <w:jc w:val="center"/>
              <w:rPr>
                <w:rFonts w:ascii="Arial" w:hAnsi="Arial" w:cs="Arial"/>
                <w:b/>
                <w:bCs/>
                <w:color w:val="000000"/>
                <w:sz w:val="24"/>
                <w:szCs w:val="24"/>
              </w:rPr>
            </w:pPr>
            <w:r>
              <w:rPr>
                <w:rFonts w:ascii="Arial" w:hAnsi="Arial" w:cs="Arial"/>
                <w:b/>
                <w:bCs/>
                <w:color w:val="000000" w:themeColor="text1"/>
                <w:sz w:val="24"/>
                <w:szCs w:val="24"/>
              </w:rPr>
              <w:t>Q</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F5596" w14:textId="77777777" w:rsidR="000A4345" w:rsidRPr="00A026A4" w:rsidRDefault="000A4345" w:rsidP="000A4345">
            <w:pPr>
              <w:spacing w:after="0" w:line="360" w:lineRule="auto"/>
              <w:jc w:val="center"/>
              <w:rPr>
                <w:rFonts w:ascii="Arial" w:hAnsi="Arial" w:cs="Arial"/>
                <w:sz w:val="24"/>
                <w:szCs w:val="24"/>
              </w:rPr>
            </w:pPr>
            <w:r w:rsidRPr="00A026A4">
              <w:rPr>
                <w:rFonts w:ascii="Arial" w:hAnsi="Arial" w:cs="Arial"/>
                <w:color w:val="000000" w:themeColor="text1"/>
                <w:sz w:val="24"/>
                <w:szCs w:val="24"/>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832A2A" w14:textId="77777777" w:rsidR="000A4345" w:rsidRPr="00A026A4" w:rsidRDefault="000A4345" w:rsidP="000A4345">
            <w:pPr>
              <w:spacing w:after="240" w:line="360" w:lineRule="auto"/>
              <w:jc w:val="center"/>
              <w:rPr>
                <w:rFonts w:ascii="Arial" w:hAnsi="Arial" w:cs="Arial"/>
                <w:sz w:val="24"/>
                <w:szCs w:val="24"/>
              </w:rPr>
            </w:pPr>
            <w:r w:rsidRPr="00A026A4">
              <w:rPr>
                <w:rFonts w:ascii="Arial" w:hAnsi="Arial" w:cs="Arial"/>
                <w:sz w:val="24"/>
                <w:szCs w:val="24"/>
              </w:rPr>
              <w:br/>
            </w:r>
            <w:r w:rsidRPr="00A026A4">
              <w:rPr>
                <w:rFonts w:ascii="Arial" w:hAnsi="Arial" w:cs="Arial"/>
                <w:sz w:val="24"/>
                <w:szCs w:val="24"/>
              </w:rPr>
              <w:br/>
            </w:r>
          </w:p>
          <w:p w14:paraId="2DF582D2" w14:textId="77777777" w:rsidR="000A4345" w:rsidRPr="00A026A4" w:rsidRDefault="000A4345" w:rsidP="000A4345">
            <w:pPr>
              <w:spacing w:after="0" w:line="360" w:lineRule="auto"/>
              <w:jc w:val="center"/>
              <w:rPr>
                <w:rFonts w:ascii="Arial" w:hAnsi="Arial" w:cs="Arial"/>
                <w:color w:val="000000" w:themeColor="text1"/>
                <w:sz w:val="24"/>
                <w:szCs w:val="24"/>
              </w:rPr>
            </w:pPr>
            <w:r w:rsidRPr="00A026A4">
              <w:rPr>
                <w:rFonts w:ascii="Arial" w:hAnsi="Arial" w:cs="Arial"/>
                <w:color w:val="000000" w:themeColor="text1"/>
                <w:sz w:val="24"/>
                <w:szCs w:val="24"/>
              </w:rPr>
              <w:t>5</w:t>
            </w:r>
          </w:p>
        </w:tc>
      </w:tr>
      <w:tr w:rsidR="000A4345" w:rsidRPr="00A026A4" w14:paraId="1A61DC62" w14:textId="77777777" w:rsidTr="004B6249">
        <w:tc>
          <w:tcPr>
            <w:tcW w:w="21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B4DA1E" w14:textId="0FAAE20A" w:rsidR="000A4345" w:rsidRPr="00A026A4" w:rsidRDefault="000A4345" w:rsidP="000A4345">
            <w:pPr>
              <w:shd w:val="clear" w:color="auto" w:fill="FFFFFF" w:themeFill="background1"/>
              <w:spacing w:after="240" w:line="360" w:lineRule="auto"/>
              <w:jc w:val="center"/>
              <w:rPr>
                <w:rFonts w:ascii="Arial" w:hAnsi="Arial" w:cs="Arial"/>
                <w:b/>
                <w:bCs/>
                <w:color w:val="000000" w:themeColor="text1"/>
                <w:sz w:val="24"/>
                <w:szCs w:val="24"/>
              </w:rPr>
            </w:pPr>
            <w:r>
              <w:rPr>
                <w:rFonts w:ascii="Arial" w:hAnsi="Arial" w:cs="Arial"/>
                <w:b/>
                <w:bCs/>
                <w:color w:val="000000" w:themeColor="text1"/>
                <w:sz w:val="24"/>
                <w:szCs w:val="24"/>
              </w:rPr>
              <w:t>R</w:t>
            </w:r>
          </w:p>
        </w:tc>
        <w:tc>
          <w:tcPr>
            <w:tcW w:w="4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209F0C" w14:textId="1FB43B67" w:rsidR="000A4345" w:rsidRPr="00A026A4" w:rsidRDefault="000A4345" w:rsidP="000A4345">
            <w:pPr>
              <w:spacing w:after="0" w:line="360" w:lineRule="auto"/>
              <w:jc w:val="center"/>
              <w:rPr>
                <w:rFonts w:ascii="Arial" w:hAnsi="Arial" w:cs="Arial"/>
                <w:color w:val="000000" w:themeColor="text1"/>
                <w:sz w:val="24"/>
                <w:szCs w:val="24"/>
              </w:rPr>
            </w:pPr>
            <w:r>
              <w:rPr>
                <w:rFonts w:ascii="Arial" w:hAnsi="Arial" w:cs="Arial"/>
                <w:color w:val="000000"/>
                <w:sz w:val="24"/>
                <w:szCs w:val="24"/>
              </w:rPr>
              <w:t>Cadastro no Mapa da Cultura (MINC)</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82436F" w14:textId="6057B45C" w:rsidR="000A4345" w:rsidRPr="00A026A4" w:rsidRDefault="000A4345" w:rsidP="000A4345">
            <w:pPr>
              <w:spacing w:after="240" w:line="360" w:lineRule="auto"/>
              <w:jc w:val="center"/>
              <w:rPr>
                <w:rFonts w:ascii="Arial" w:hAnsi="Arial" w:cs="Arial"/>
                <w:sz w:val="24"/>
                <w:szCs w:val="24"/>
              </w:rPr>
            </w:pPr>
            <w:r>
              <w:rPr>
                <w:rFonts w:ascii="Arial" w:hAnsi="Arial" w:cs="Arial"/>
                <w:sz w:val="24"/>
                <w:szCs w:val="24"/>
              </w:rPr>
              <w:t>5</w:t>
            </w:r>
          </w:p>
        </w:tc>
      </w:tr>
      <w:tr w:rsidR="0028056E" w:rsidRPr="00A026A4" w14:paraId="79AECB86" w14:textId="77777777" w:rsidTr="004B6249">
        <w:trPr>
          <w:trHeight w:val="420"/>
        </w:trPr>
        <w:tc>
          <w:tcPr>
            <w:tcW w:w="665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0A4701" w14:textId="77777777" w:rsidR="0028056E" w:rsidRPr="00A026A4" w:rsidRDefault="0028056E" w:rsidP="00A026A4">
            <w:pPr>
              <w:shd w:val="clear" w:color="auto" w:fill="FFFFFF"/>
              <w:spacing w:before="240" w:after="240" w:line="360" w:lineRule="auto"/>
              <w:jc w:val="both"/>
              <w:rPr>
                <w:rFonts w:ascii="Arial" w:hAnsi="Arial" w:cs="Arial"/>
                <w:sz w:val="24"/>
                <w:szCs w:val="24"/>
              </w:rPr>
            </w:pPr>
            <w:r w:rsidRPr="00A026A4">
              <w:rPr>
                <w:rFonts w:ascii="Arial" w:hAnsi="Arial" w:cs="Arial"/>
                <w:b/>
                <w:color w:val="000000"/>
                <w:sz w:val="24"/>
                <w:szCs w:val="24"/>
              </w:rPr>
              <w:lastRenderedPageBreak/>
              <w:t>PONTUAÇÃO EXTRA TOTAL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2D47E" w14:textId="2D0D7A2F" w:rsidR="0028056E" w:rsidRPr="00A026A4" w:rsidRDefault="000A4345" w:rsidP="00A026A4">
            <w:pPr>
              <w:shd w:val="clear" w:color="auto" w:fill="FFFFFF" w:themeFill="background1"/>
              <w:spacing w:before="240" w:after="240" w:line="360" w:lineRule="auto"/>
              <w:jc w:val="both"/>
              <w:rPr>
                <w:rFonts w:ascii="Arial" w:hAnsi="Arial" w:cs="Arial"/>
                <w:sz w:val="24"/>
                <w:szCs w:val="24"/>
              </w:rPr>
            </w:pPr>
            <w:r w:rsidRPr="00DA6E47">
              <w:rPr>
                <w:rFonts w:ascii="Arial" w:hAnsi="Arial" w:cs="Arial"/>
                <w:sz w:val="24"/>
                <w:szCs w:val="24"/>
              </w:rPr>
              <w:t>30</w:t>
            </w:r>
            <w:r w:rsidR="0028056E" w:rsidRPr="00DA6E47">
              <w:rPr>
                <w:rFonts w:ascii="Arial" w:hAnsi="Arial" w:cs="Arial"/>
                <w:sz w:val="24"/>
                <w:szCs w:val="24"/>
              </w:rPr>
              <w:t xml:space="preserve"> PONTOS</w:t>
            </w:r>
          </w:p>
        </w:tc>
      </w:tr>
    </w:tbl>
    <w:p w14:paraId="2E881EFB" w14:textId="2154ECFE" w:rsidR="00325456" w:rsidRPr="00647CD8" w:rsidRDefault="00325456" w:rsidP="00A026A4">
      <w:pPr>
        <w:spacing w:before="120" w:after="120" w:line="360" w:lineRule="auto"/>
        <w:ind w:right="120"/>
        <w:jc w:val="both"/>
        <w:rPr>
          <w:rFonts w:ascii="Arial" w:hAnsi="Arial" w:cs="Arial"/>
          <w:sz w:val="24"/>
          <w:szCs w:val="24"/>
        </w:rPr>
      </w:pPr>
      <w:r w:rsidRPr="00325456">
        <w:rPr>
          <w:rFonts w:ascii="Arial" w:hAnsi="Arial" w:cs="Arial"/>
          <w:sz w:val="24"/>
          <w:szCs w:val="24"/>
        </w:rPr>
        <w:t>As propostas inscritas serão avaliadas por uma Comissão de Seleção, formada por avaliadores com experiência na área cultural.</w:t>
      </w:r>
      <w:r w:rsidR="00647CD8">
        <w:rPr>
          <w:rFonts w:ascii="Arial" w:hAnsi="Arial" w:cs="Arial"/>
          <w:sz w:val="24"/>
          <w:szCs w:val="24"/>
        </w:rPr>
        <w:t xml:space="preserve"> </w:t>
      </w:r>
      <w:r w:rsidRPr="00325456">
        <w:rPr>
          <w:rFonts w:ascii="Arial" w:hAnsi="Arial" w:cs="Arial"/>
          <w:sz w:val="24"/>
          <w:szCs w:val="24"/>
        </w:rPr>
        <w:t>Cada avaliador atribuirá notas às propostas, de acordo com os critérios definidos neste edital.</w:t>
      </w:r>
      <w:r w:rsidR="00647CD8">
        <w:rPr>
          <w:rFonts w:ascii="Arial" w:hAnsi="Arial" w:cs="Arial"/>
          <w:sz w:val="24"/>
          <w:szCs w:val="24"/>
        </w:rPr>
        <w:t xml:space="preserve"> </w:t>
      </w:r>
      <w:r w:rsidRPr="00325456">
        <w:rPr>
          <w:rFonts w:ascii="Arial" w:hAnsi="Arial" w:cs="Arial"/>
          <w:sz w:val="24"/>
          <w:szCs w:val="24"/>
        </w:rPr>
        <w:t xml:space="preserve">A </w:t>
      </w:r>
      <w:r w:rsidRPr="00325456">
        <w:rPr>
          <w:rFonts w:ascii="Arial" w:hAnsi="Arial" w:cs="Arial"/>
          <w:b/>
          <w:bCs/>
          <w:sz w:val="24"/>
          <w:szCs w:val="24"/>
        </w:rPr>
        <w:t>nota final de cada proposta será a média das notas dadas pelos avaliadores</w:t>
      </w:r>
      <w:r w:rsidRPr="00325456">
        <w:rPr>
          <w:rFonts w:ascii="Arial" w:hAnsi="Arial" w:cs="Arial"/>
          <w:sz w:val="24"/>
          <w:szCs w:val="24"/>
        </w:rPr>
        <w:t>, ou seja, a soma das notas dividida pelo número de pessoas que avaliaram.</w:t>
      </w:r>
    </w:p>
    <w:p w14:paraId="30D9B6E8" w14:textId="6C8844EA" w:rsidR="009939AD" w:rsidRPr="00A026A4" w:rsidRDefault="009939AD" w:rsidP="00A026A4">
      <w:pP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critérios gerais são eliminatórios</w:t>
      </w:r>
      <w:sdt>
        <w:sdtPr>
          <w:rPr>
            <w:rFonts w:ascii="Arial" w:hAnsi="Arial" w:cs="Arial"/>
            <w:sz w:val="24"/>
            <w:szCs w:val="24"/>
          </w:rPr>
          <w:tag w:val="goog_rdk_18"/>
          <w:id w:val="658661995"/>
        </w:sdtPr>
        <w:sdtContent>
          <w:r w:rsidR="007E082D">
            <w:rPr>
              <w:rFonts w:ascii="Arial" w:hAnsi="Arial" w:cs="Arial"/>
              <w:sz w:val="24"/>
              <w:szCs w:val="24"/>
            </w:rPr>
            <w:t xml:space="preserve"> </w:t>
          </w:r>
        </w:sdtContent>
      </w:sdt>
      <w:r w:rsidRPr="00A026A4">
        <w:rPr>
          <w:rFonts w:ascii="Arial" w:hAnsi="Arial" w:cs="Arial"/>
          <w:color w:val="000000"/>
          <w:sz w:val="24"/>
          <w:szCs w:val="24"/>
        </w:rPr>
        <w:t>de modo que</w:t>
      </w:r>
      <w:r w:rsidR="007E082D">
        <w:rPr>
          <w:rFonts w:ascii="Arial" w:hAnsi="Arial" w:cs="Arial"/>
          <w:sz w:val="24"/>
          <w:szCs w:val="24"/>
        </w:rPr>
        <w:t xml:space="preserve"> </w:t>
      </w:r>
      <w:r w:rsidRPr="00A026A4">
        <w:rPr>
          <w:rFonts w:ascii="Arial" w:hAnsi="Arial" w:cs="Arial"/>
          <w:color w:val="000000"/>
          <w:sz w:val="24"/>
          <w:szCs w:val="24"/>
        </w:rPr>
        <w:t xml:space="preserve">o agente cultural que receber pontuação 0 em algum dos </w:t>
      </w:r>
      <w:r w:rsidR="007E082D" w:rsidRPr="00A026A4">
        <w:rPr>
          <w:rFonts w:ascii="Arial" w:hAnsi="Arial" w:cs="Arial"/>
          <w:color w:val="000000"/>
          <w:sz w:val="24"/>
          <w:szCs w:val="24"/>
        </w:rPr>
        <w:t>CRITÉRIOS</w:t>
      </w:r>
      <w:r w:rsidR="007E082D">
        <w:rPr>
          <w:rFonts w:ascii="Arial" w:hAnsi="Arial" w:cs="Arial"/>
          <w:color w:val="000000"/>
          <w:sz w:val="24"/>
          <w:szCs w:val="24"/>
        </w:rPr>
        <w:t xml:space="preserve"> OBRIGATÓRIOS</w:t>
      </w:r>
      <w:r w:rsidR="007E082D" w:rsidRPr="00A026A4">
        <w:rPr>
          <w:rFonts w:ascii="Arial" w:hAnsi="Arial" w:cs="Arial"/>
          <w:color w:val="000000"/>
          <w:sz w:val="24"/>
          <w:szCs w:val="24"/>
        </w:rPr>
        <w:t xml:space="preserve"> </w:t>
      </w:r>
      <w:r w:rsidRPr="00A026A4">
        <w:rPr>
          <w:rFonts w:ascii="Arial" w:hAnsi="Arial" w:cs="Arial"/>
          <w:color w:val="000000"/>
          <w:sz w:val="24"/>
          <w:szCs w:val="24"/>
        </w:rPr>
        <w:t>será desclassificado do Edital.</w:t>
      </w:r>
    </w:p>
    <w:p w14:paraId="2B4AA74B" w14:textId="77777777" w:rsidR="009939AD" w:rsidRPr="00A026A4" w:rsidRDefault="009939AD" w:rsidP="00A026A4">
      <w:pP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bônus de pontuação são cumulativos e não constituem critérios obrigatórios</w:t>
      </w:r>
      <w:sdt>
        <w:sdtPr>
          <w:rPr>
            <w:rFonts w:ascii="Arial" w:hAnsi="Arial" w:cs="Arial"/>
            <w:sz w:val="24"/>
            <w:szCs w:val="24"/>
          </w:rPr>
          <w:tag w:val="goog_rdk_20"/>
          <w:id w:val="263271691"/>
          <w:showingPlcHdr/>
        </w:sdtPr>
        <w:sdtContent>
          <w:r w:rsidRPr="00A026A4">
            <w:rPr>
              <w:rFonts w:ascii="Arial" w:hAnsi="Arial" w:cs="Arial"/>
              <w:sz w:val="24"/>
              <w:szCs w:val="24"/>
            </w:rPr>
            <w:t xml:space="preserve">     </w:t>
          </w:r>
        </w:sdtContent>
      </w:sdt>
      <w:r w:rsidRPr="00A026A4">
        <w:rPr>
          <w:rFonts w:ascii="Arial" w:hAnsi="Arial" w:cs="Arial"/>
          <w:color w:val="000000"/>
          <w:sz w:val="24"/>
          <w:szCs w:val="24"/>
        </w:rPr>
        <w:t xml:space="preserve"> de modo que a pontuação 0 em algum dos pontos bônus não desclassifica o agente cultural.</w:t>
      </w:r>
    </w:p>
    <w:p w14:paraId="6A00A6E2" w14:textId="25948908" w:rsidR="009939AD" w:rsidRPr="00A026A4" w:rsidRDefault="009939AD" w:rsidP="00A026A4">
      <w:pP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Em caso de empate, </w:t>
      </w:r>
      <w:r w:rsidR="007E082D" w:rsidRPr="00A026A4">
        <w:rPr>
          <w:rFonts w:ascii="Arial" w:hAnsi="Arial" w:cs="Arial"/>
          <w:color w:val="000000"/>
          <w:sz w:val="24"/>
          <w:szCs w:val="24"/>
        </w:rPr>
        <w:t>serão</w:t>
      </w:r>
      <w:r w:rsidRPr="00A026A4">
        <w:rPr>
          <w:rFonts w:ascii="Arial" w:hAnsi="Arial" w:cs="Arial"/>
          <w:color w:val="000000"/>
          <w:sz w:val="24"/>
          <w:szCs w:val="24"/>
        </w:rPr>
        <w:t xml:space="preserve"> utilizados para fins de </w:t>
      </w:r>
      <w:r w:rsidR="007E082D" w:rsidRPr="00A026A4">
        <w:rPr>
          <w:rFonts w:ascii="Arial" w:hAnsi="Arial" w:cs="Arial"/>
          <w:color w:val="000000"/>
          <w:sz w:val="24"/>
          <w:szCs w:val="24"/>
        </w:rPr>
        <w:t>classificação</w:t>
      </w:r>
      <w:r w:rsidRPr="00A026A4">
        <w:rPr>
          <w:rFonts w:ascii="Arial" w:hAnsi="Arial" w:cs="Arial"/>
          <w:color w:val="000000"/>
          <w:sz w:val="24"/>
          <w:szCs w:val="24"/>
        </w:rPr>
        <w:t xml:space="preserve"> dos projetos a maior nota nos critérios de acordo com a ordem definida:</w:t>
      </w:r>
      <w:r w:rsidR="007E082D">
        <w:rPr>
          <w:rFonts w:ascii="Arial" w:hAnsi="Arial" w:cs="Arial"/>
          <w:color w:val="000000"/>
          <w:sz w:val="24"/>
          <w:szCs w:val="24"/>
        </w:rPr>
        <w:t xml:space="preserve"> </w:t>
      </w:r>
      <w:r w:rsidRPr="00A026A4">
        <w:rPr>
          <w:rFonts w:ascii="Arial" w:hAnsi="Arial" w:cs="Arial"/>
          <w:color w:val="000000"/>
          <w:sz w:val="24"/>
          <w:szCs w:val="24"/>
        </w:rPr>
        <w:t>C, D, E</w:t>
      </w:r>
      <w:r w:rsidR="007E082D">
        <w:rPr>
          <w:rFonts w:ascii="Arial" w:hAnsi="Arial" w:cs="Arial"/>
          <w:color w:val="000000"/>
          <w:sz w:val="24"/>
          <w:szCs w:val="24"/>
        </w:rPr>
        <w:t>.</w:t>
      </w:r>
    </w:p>
    <w:p w14:paraId="360F269C" w14:textId="37A0EFB3" w:rsidR="009939AD" w:rsidRDefault="009939AD" w:rsidP="00A026A4">
      <w:pPr>
        <w:spacing w:before="120" w:after="120" w:line="360" w:lineRule="auto"/>
        <w:ind w:right="120"/>
        <w:jc w:val="both"/>
        <w:rPr>
          <w:rFonts w:ascii="Arial" w:hAnsi="Arial" w:cs="Arial"/>
          <w:color w:val="FF0000"/>
          <w:sz w:val="24"/>
          <w:szCs w:val="24"/>
        </w:rPr>
      </w:pPr>
      <w:r w:rsidRPr="00A026A4">
        <w:rPr>
          <w:rFonts w:ascii="Arial" w:hAnsi="Arial" w:cs="Arial"/>
          <w:color w:val="000000"/>
          <w:sz w:val="24"/>
          <w:szCs w:val="24"/>
        </w:rPr>
        <w:t>Caso nenhum dos critérios acima elencados seja capaz de promover o desempate</w:t>
      </w:r>
      <w:sdt>
        <w:sdtPr>
          <w:rPr>
            <w:rFonts w:ascii="Arial" w:hAnsi="Arial" w:cs="Arial"/>
            <w:sz w:val="24"/>
            <w:szCs w:val="24"/>
          </w:rPr>
          <w:tag w:val="goog_rdk_21"/>
          <w:id w:val="1228574415"/>
        </w:sdtPr>
        <w:sdtContent>
          <w:r w:rsidRPr="00A026A4">
            <w:rPr>
              <w:rFonts w:ascii="Arial" w:hAnsi="Arial" w:cs="Arial"/>
              <w:color w:val="000000"/>
              <w:sz w:val="24"/>
              <w:szCs w:val="24"/>
            </w:rPr>
            <w:t>,</w:t>
          </w:r>
        </w:sdtContent>
      </w:sdt>
      <w:r w:rsidRPr="00A026A4">
        <w:rPr>
          <w:rFonts w:ascii="Arial" w:hAnsi="Arial" w:cs="Arial"/>
          <w:color w:val="000000"/>
          <w:sz w:val="24"/>
          <w:szCs w:val="24"/>
        </w:rPr>
        <w:t xml:space="preserve"> serão adotados critérios de desempate na ordem a seguir:</w:t>
      </w:r>
      <w:r w:rsidRPr="00A026A4">
        <w:rPr>
          <w:rFonts w:ascii="Arial" w:hAnsi="Arial" w:cs="Arial"/>
          <w:color w:val="FF0000"/>
          <w:sz w:val="24"/>
          <w:szCs w:val="24"/>
        </w:rPr>
        <w:t xml:space="preserve"> </w:t>
      </w:r>
      <w:r w:rsidRPr="007E082D">
        <w:rPr>
          <w:rFonts w:ascii="Arial" w:hAnsi="Arial" w:cs="Arial"/>
          <w:sz w:val="24"/>
          <w:szCs w:val="24"/>
        </w:rPr>
        <w:t>PROPONENTE COM MAIOR IDADE</w:t>
      </w:r>
      <w:r w:rsidR="007E082D" w:rsidRPr="007E082D">
        <w:rPr>
          <w:rFonts w:ascii="Arial" w:hAnsi="Arial" w:cs="Arial"/>
          <w:sz w:val="24"/>
          <w:szCs w:val="24"/>
        </w:rPr>
        <w:t xml:space="preserve"> ou SORTEIO.</w:t>
      </w:r>
    </w:p>
    <w:p w14:paraId="7E4907D5" w14:textId="77777777" w:rsidR="009939AD" w:rsidRDefault="009939AD" w:rsidP="00A026A4">
      <w:pP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Serão considerados aptos os projetos que receberem nota final igual ou superior a 40 pontos.</w:t>
      </w:r>
    </w:p>
    <w:p w14:paraId="5BC71A53" w14:textId="77777777" w:rsidR="00DA6E47" w:rsidRPr="00A026A4" w:rsidRDefault="00DA6E47" w:rsidP="00A026A4">
      <w:pPr>
        <w:spacing w:before="120" w:after="120" w:line="360" w:lineRule="auto"/>
        <w:ind w:right="120"/>
        <w:jc w:val="both"/>
        <w:rPr>
          <w:rFonts w:ascii="Arial" w:hAnsi="Arial" w:cs="Arial"/>
          <w:color w:val="000000"/>
          <w:sz w:val="24"/>
          <w:szCs w:val="24"/>
        </w:rPr>
      </w:pPr>
    </w:p>
    <w:p w14:paraId="30645326" w14:textId="2CC882E5"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COMO ELABORAR O PROJETO (PLANO DE TRABALHO) </w:t>
      </w:r>
    </w:p>
    <w:p w14:paraId="13D6A336"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Preenchimento do modelo</w:t>
      </w:r>
    </w:p>
    <w:p w14:paraId="2C401042" w14:textId="7AA5068B"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 xml:space="preserve">O agente cultural deve preencher o Anexo I - </w:t>
      </w:r>
      <w:r w:rsidR="00865DBE" w:rsidRPr="00A026A4">
        <w:rPr>
          <w:rFonts w:ascii="Arial" w:hAnsi="Arial" w:cs="Arial"/>
          <w:color w:val="000000" w:themeColor="text1"/>
          <w:sz w:val="24"/>
          <w:szCs w:val="24"/>
        </w:rPr>
        <w:t>Formulário</w:t>
      </w:r>
      <w:r w:rsidRPr="00A026A4">
        <w:rPr>
          <w:rFonts w:ascii="Arial" w:hAnsi="Arial" w:cs="Arial"/>
          <w:color w:val="000000" w:themeColor="text1"/>
          <w:sz w:val="24"/>
          <w:szCs w:val="24"/>
        </w:rPr>
        <w:t xml:space="preserve"> de </w:t>
      </w:r>
      <w:r w:rsidR="00865DBE" w:rsidRPr="00A026A4">
        <w:rPr>
          <w:rFonts w:ascii="Arial" w:hAnsi="Arial" w:cs="Arial"/>
          <w:color w:val="000000" w:themeColor="text1"/>
          <w:sz w:val="24"/>
          <w:szCs w:val="24"/>
        </w:rPr>
        <w:t>Inscrição</w:t>
      </w:r>
      <w:r w:rsidRPr="00A026A4">
        <w:rPr>
          <w:rFonts w:ascii="Arial" w:hAnsi="Arial" w:cs="Arial"/>
          <w:color w:val="000000" w:themeColor="text1"/>
          <w:sz w:val="24"/>
          <w:szCs w:val="24"/>
        </w:rPr>
        <w:t>, documento que contém a ficha de inscrição, e o Anexo II - Plano de Trabalho, documento que contém a descrição do projeto e a planilha orçamentária.</w:t>
      </w:r>
    </w:p>
    <w:p w14:paraId="30BC6BF3" w14:textId="483AAD11"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lastRenderedPageBreak/>
        <w:t>O agente cultural será o único responsável pela veracidade do projeto e documentos encaminhados, isentando o</w:t>
      </w:r>
      <w:r w:rsidR="0017575C">
        <w:rPr>
          <w:rFonts w:ascii="Arial" w:hAnsi="Arial" w:cs="Arial"/>
          <w:color w:val="000000"/>
          <w:sz w:val="24"/>
          <w:szCs w:val="24"/>
        </w:rPr>
        <w:t xml:space="preserve"> município</w:t>
      </w:r>
      <w:r w:rsidRPr="00A026A4">
        <w:rPr>
          <w:rFonts w:ascii="Arial" w:hAnsi="Arial" w:cs="Arial"/>
          <w:color w:val="FF0000"/>
          <w:sz w:val="24"/>
          <w:szCs w:val="24"/>
        </w:rPr>
        <w:t xml:space="preserve"> </w:t>
      </w:r>
      <w:r w:rsidRPr="00A026A4">
        <w:rPr>
          <w:rFonts w:ascii="Arial" w:hAnsi="Arial" w:cs="Arial"/>
          <w:color w:val="000000"/>
          <w:sz w:val="24"/>
          <w:szCs w:val="24"/>
        </w:rPr>
        <w:t xml:space="preserve">de qualquer responsabilidade civil ou penal. </w:t>
      </w:r>
    </w:p>
    <w:p w14:paraId="7E2F3C63"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Previsão de execução do projeto</w:t>
      </w:r>
    </w:p>
    <w:p w14:paraId="4DF6EA8A" w14:textId="5138A948"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 xml:space="preserve">Os projetos apresentados deverão ser executados </w:t>
      </w:r>
      <w:r w:rsidR="000F4813">
        <w:rPr>
          <w:rFonts w:ascii="Arial" w:hAnsi="Arial" w:cs="Arial"/>
          <w:color w:val="000000"/>
          <w:sz w:val="24"/>
          <w:szCs w:val="24"/>
        </w:rPr>
        <w:t xml:space="preserve">em </w:t>
      </w:r>
      <w:r w:rsidRPr="00A026A4">
        <w:rPr>
          <w:rFonts w:ascii="Arial" w:hAnsi="Arial" w:cs="Arial"/>
          <w:color w:val="000000"/>
          <w:sz w:val="24"/>
          <w:szCs w:val="24"/>
        </w:rPr>
        <w:t>até</w:t>
      </w:r>
      <w:r w:rsidR="000F4813">
        <w:rPr>
          <w:rFonts w:ascii="Arial" w:hAnsi="Arial" w:cs="Arial"/>
          <w:color w:val="000000"/>
          <w:sz w:val="24"/>
          <w:szCs w:val="24"/>
        </w:rPr>
        <w:t xml:space="preserve"> 1</w:t>
      </w:r>
      <w:r w:rsidR="0017575C">
        <w:rPr>
          <w:rFonts w:ascii="Arial" w:hAnsi="Arial" w:cs="Arial"/>
          <w:color w:val="000000"/>
          <w:sz w:val="24"/>
          <w:szCs w:val="24"/>
        </w:rPr>
        <w:t>0</w:t>
      </w:r>
      <w:r w:rsidR="000F4813">
        <w:rPr>
          <w:rFonts w:ascii="Arial" w:hAnsi="Arial" w:cs="Arial"/>
          <w:color w:val="000000"/>
          <w:sz w:val="24"/>
          <w:szCs w:val="24"/>
        </w:rPr>
        <w:t xml:space="preserve"> meses, a contar da assinatura do Termo de Execução Cultural.</w:t>
      </w:r>
    </w:p>
    <w:p w14:paraId="149099DC"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Custos do projeto</w:t>
      </w:r>
    </w:p>
    <w:p w14:paraId="0A6B4BB7" w14:textId="27F90925"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O agente cultural deve preencher a planilha orçamentária constante no Anexo II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18624995"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O valor solicitado não poderá ser superior ao valor máximo destinado a cada projeto, conforme </w:t>
      </w:r>
      <w:r w:rsidR="0026290D" w:rsidRPr="00A026A4">
        <w:rPr>
          <w:rFonts w:ascii="Arial" w:hAnsi="Arial" w:cs="Arial"/>
          <w:color w:val="000000"/>
          <w:sz w:val="24"/>
          <w:szCs w:val="24"/>
        </w:rPr>
        <w:t>a tabela 2.3</w:t>
      </w:r>
      <w:r w:rsidRPr="00A026A4">
        <w:rPr>
          <w:rFonts w:ascii="Arial" w:hAnsi="Arial" w:cs="Arial"/>
          <w:color w:val="000000"/>
          <w:sz w:val="24"/>
          <w:szCs w:val="24"/>
        </w:rPr>
        <w:t xml:space="preserve"> do presente edital.</w:t>
      </w:r>
    </w:p>
    <w:p w14:paraId="22AA7C36"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eastAsia="Times New Roman" w:hAnsi="Arial" w:cs="Arial"/>
          <w:color w:val="000000"/>
          <w:sz w:val="24"/>
          <w:szCs w:val="24"/>
        </w:rPr>
      </w:pPr>
      <w:r w:rsidRPr="00A026A4">
        <w:rPr>
          <w:rFonts w:ascii="Arial" w:hAnsi="Arial" w:cs="Arial"/>
          <w:b/>
          <w:color w:val="000000"/>
          <w:sz w:val="24"/>
          <w:szCs w:val="24"/>
        </w:rPr>
        <w:t>Atenção!</w:t>
      </w:r>
      <w:r w:rsidRPr="00A026A4">
        <w:rPr>
          <w:rFonts w:ascii="Arial" w:eastAsia="Times New Roman" w:hAnsi="Arial" w:cs="Arial"/>
          <w:color w:val="000000"/>
          <w:sz w:val="24"/>
          <w:szCs w:val="24"/>
        </w:rPr>
        <w:t xml:space="preserve"> </w:t>
      </w:r>
      <w:r w:rsidRPr="00A026A4">
        <w:rPr>
          <w:rFonts w:ascii="Arial" w:hAnsi="Arial" w:cs="Arial"/>
          <w:color w:val="000000"/>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ADA8988"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 xml:space="preserve">Recursos de acessibilidade </w:t>
      </w:r>
    </w:p>
    <w:p w14:paraId="1CDAFAAA" w14:textId="54489488"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lastRenderedPageBreak/>
        <w:t xml:space="preserve">Os projetos devem contar com medidas de acessibilidade física, atitudinal e comunicacional compatíveis com as suas </w:t>
      </w:r>
      <w:r w:rsidR="00865DBE" w:rsidRPr="00A026A4">
        <w:rPr>
          <w:rFonts w:ascii="Arial" w:hAnsi="Arial" w:cs="Arial"/>
          <w:color w:val="000000"/>
          <w:sz w:val="24"/>
          <w:szCs w:val="24"/>
        </w:rPr>
        <w:t>características</w:t>
      </w:r>
      <w:r w:rsidRPr="00A026A4">
        <w:rPr>
          <w:rFonts w:ascii="Arial" w:hAnsi="Arial" w:cs="Arial"/>
          <w:color w:val="000000"/>
          <w:sz w:val="24"/>
          <w:szCs w:val="24"/>
        </w:rPr>
        <w:t>, nos termos do disposto na </w:t>
      </w:r>
      <w:hyperlink r:id="rId17">
        <w:r w:rsidRPr="00A026A4">
          <w:rPr>
            <w:rFonts w:ascii="Arial" w:hAnsi="Arial" w:cs="Arial"/>
            <w:color w:val="0000FF"/>
            <w:sz w:val="24"/>
            <w:szCs w:val="24"/>
            <w:u w:val="single"/>
          </w:rPr>
          <w:t>Lei nº 13.146, de 6 de julho de 2015</w:t>
        </w:r>
      </w:hyperlink>
      <w:r w:rsidRPr="00A026A4">
        <w:rPr>
          <w:rFonts w:ascii="Arial" w:hAnsi="Arial" w:cs="Arial"/>
          <w:color w:val="000000"/>
          <w:sz w:val="24"/>
          <w:szCs w:val="24"/>
        </w:rPr>
        <w:t> (Lei Brasileira de Inclusão da Pessoa com Deficiência).</w:t>
      </w:r>
    </w:p>
    <w:p w14:paraId="17CF1C32"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São medidas de acessibilidade:</w:t>
      </w:r>
    </w:p>
    <w:p w14:paraId="7F79707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no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Especificamente para pessoas com deficiência, mecanismos de protagonismo e participação poderão ser concretizados também por meio das seguintes iniciativas, entre outras:</w:t>
      </w:r>
    </w:p>
    <w:p w14:paraId="27C067C9"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adaptação de espaços culturais com residências inclusivas;</w:t>
      </w:r>
    </w:p>
    <w:p w14:paraId="1B5A42A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utilização de tecnologias assistivas, ajudas técnicas e produtos com desenho universal;</w:t>
      </w:r>
    </w:p>
    <w:p w14:paraId="70BC684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III - medidas de prevenção e erradicação de barreiras atitudinais;</w:t>
      </w:r>
    </w:p>
    <w:p w14:paraId="06F90A38"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IV - contratação de serviços de assistência por acompanhante; ou</w:t>
      </w:r>
    </w:p>
    <w:p w14:paraId="1B09B03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V - oferta de ações de formação e capacitação acessíveis a pessoas com deficiência.</w:t>
      </w:r>
    </w:p>
    <w:p w14:paraId="59208AC0"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lastRenderedPageBreak/>
        <w:t>ETAPA DE SELEÇÃO</w:t>
      </w:r>
    </w:p>
    <w:p w14:paraId="5077D2BF"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Quem analisa os projetos</w:t>
      </w:r>
    </w:p>
    <w:p w14:paraId="1FDCD1EA" w14:textId="77777777" w:rsidR="006662AA" w:rsidRPr="00A026A4" w:rsidRDefault="006662AA" w:rsidP="00A026A4">
      <w:pPr>
        <w:spacing w:before="240" w:after="240" w:line="360" w:lineRule="auto"/>
        <w:jc w:val="both"/>
        <w:rPr>
          <w:rFonts w:ascii="Arial" w:hAnsi="Arial" w:cs="Arial"/>
          <w:sz w:val="24"/>
          <w:szCs w:val="24"/>
        </w:rPr>
      </w:pPr>
      <w:r w:rsidRPr="00A026A4">
        <w:rPr>
          <w:rFonts w:ascii="Arial" w:hAnsi="Arial" w:cs="Arial"/>
          <w:color w:val="000000"/>
          <w:sz w:val="24"/>
          <w:szCs w:val="24"/>
        </w:rPr>
        <w:t>Uma comissão de seleção vai avaliar os projetos. Todas as atividades serão registradas em ata.</w:t>
      </w:r>
    </w:p>
    <w:p w14:paraId="756DC064" w14:textId="3092900C" w:rsidR="006662AA" w:rsidRPr="00A026A4" w:rsidRDefault="006662AA" w:rsidP="00A026A4">
      <w:pPr>
        <w:spacing w:before="240" w:after="240" w:line="360" w:lineRule="auto"/>
        <w:jc w:val="both"/>
        <w:rPr>
          <w:rFonts w:ascii="Arial" w:hAnsi="Arial" w:cs="Arial"/>
          <w:color w:val="FF0000"/>
          <w:sz w:val="24"/>
          <w:szCs w:val="24"/>
        </w:rPr>
      </w:pPr>
      <w:r w:rsidRPr="00A026A4">
        <w:rPr>
          <w:rFonts w:ascii="Arial" w:hAnsi="Arial" w:cs="Arial"/>
          <w:color w:val="000000"/>
          <w:sz w:val="24"/>
          <w:szCs w:val="24"/>
        </w:rPr>
        <w:t>Farão parte desta comissão</w:t>
      </w:r>
      <w:r w:rsidR="004D4C58">
        <w:rPr>
          <w:rFonts w:ascii="Arial" w:hAnsi="Arial" w:cs="Arial"/>
          <w:color w:val="000000"/>
          <w:sz w:val="24"/>
          <w:szCs w:val="24"/>
        </w:rPr>
        <w:t xml:space="preserve"> pareceristas externos nomeados por meio de portaria ou decreto municipal.</w:t>
      </w:r>
    </w:p>
    <w:p w14:paraId="0B52A777" w14:textId="26008E05"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A026A4">
        <w:rPr>
          <w:rFonts w:ascii="Arial" w:hAnsi="Arial" w:cs="Arial"/>
          <w:b/>
          <w:color w:val="000000"/>
          <w:sz w:val="24"/>
          <w:szCs w:val="24"/>
        </w:rPr>
        <w:t>Quem não pode analisar os projetos</w:t>
      </w:r>
    </w:p>
    <w:p w14:paraId="7CEF3354"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A026A4">
        <w:rPr>
          <w:rFonts w:ascii="Arial" w:hAnsi="Arial" w:cs="Arial"/>
          <w:color w:val="000000"/>
          <w:sz w:val="24"/>
          <w:szCs w:val="24"/>
        </w:rPr>
        <w:t>Os membros da comissão de seleção e respectivos suplentes ficam impedidos de participar da apreciação dos projetos quando:</w:t>
      </w:r>
    </w:p>
    <w:p w14:paraId="7F911912"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tiverem interesse direto na matéria;</w:t>
      </w:r>
    </w:p>
    <w:p w14:paraId="7C7BB59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tenham participado como colaborador na elaboração do projeto;</w:t>
      </w:r>
    </w:p>
    <w:p w14:paraId="30F2F511"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IV - sejam parte em ação judicial ou administrativa em face do agente cultural ou do respectivo cônjuge ou companheiro.</w:t>
      </w:r>
    </w:p>
    <w:p w14:paraId="52640B01"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 xml:space="preserve">Atenção! </w:t>
      </w:r>
      <w:r w:rsidRPr="00A026A4">
        <w:rPr>
          <w:rFonts w:ascii="Arial" w:hAnsi="Arial" w:cs="Arial"/>
          <w:color w:val="000000"/>
          <w:sz w:val="24"/>
          <w:szCs w:val="24"/>
        </w:rPr>
        <w:t>Os parentes de que trata o item III são:  pai, mãe, filho/filha, avô, avó, neto/neta, bisavô/bisavó, bisneto/bisneta, irmão/irmã, tio/tia, sobrinho/sobrinha, sogro/sogra, genro/nora, enteado/enteada, cunhado/cunhada.</w:t>
      </w:r>
    </w:p>
    <w:p w14:paraId="09535EB3"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 xml:space="preserve">Análise do mérito cultural </w:t>
      </w:r>
    </w:p>
    <w:p w14:paraId="5E64BDA9"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membros da comissão de seleção farão a análise de mérito cultural dos projetos.</w:t>
      </w:r>
    </w:p>
    <w:p w14:paraId="59CCE4EB" w14:textId="78B025CE"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lastRenderedPageBreak/>
        <w:t xml:space="preserve">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w:t>
      </w:r>
      <w:r w:rsidR="009939AD" w:rsidRPr="00A026A4">
        <w:rPr>
          <w:rFonts w:ascii="Arial" w:hAnsi="Arial" w:cs="Arial"/>
          <w:color w:val="000000" w:themeColor="text1"/>
          <w:sz w:val="24"/>
          <w:szCs w:val="24"/>
        </w:rPr>
        <w:t>item 6</w:t>
      </w:r>
      <w:r w:rsidRPr="00A026A4">
        <w:rPr>
          <w:rFonts w:ascii="Arial" w:hAnsi="Arial" w:cs="Arial"/>
          <w:color w:val="000000" w:themeColor="text1"/>
          <w:sz w:val="24"/>
          <w:szCs w:val="24"/>
        </w:rPr>
        <w:t xml:space="preserve"> deste edital.</w:t>
      </w:r>
    </w:p>
    <w:p w14:paraId="2476F41F" w14:textId="7D5491EE"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Por </w:t>
      </w:r>
      <w:r w:rsidR="00865DBE" w:rsidRPr="00A026A4">
        <w:rPr>
          <w:rFonts w:ascii="Arial" w:hAnsi="Arial" w:cs="Arial"/>
          <w:color w:val="000000"/>
          <w:sz w:val="24"/>
          <w:szCs w:val="24"/>
        </w:rPr>
        <w:t>análise</w:t>
      </w:r>
      <w:r w:rsidRPr="00A026A4">
        <w:rPr>
          <w:rFonts w:ascii="Arial" w:hAnsi="Arial" w:cs="Arial"/>
          <w:color w:val="000000"/>
          <w:sz w:val="24"/>
          <w:szCs w:val="24"/>
        </w:rPr>
        <w:t xml:space="preserve"> comparativa compreende-se a </w:t>
      </w:r>
      <w:r w:rsidR="00865DBE" w:rsidRPr="00A026A4">
        <w:rPr>
          <w:rFonts w:ascii="Arial" w:hAnsi="Arial" w:cs="Arial"/>
          <w:color w:val="000000"/>
          <w:sz w:val="24"/>
          <w:szCs w:val="24"/>
        </w:rPr>
        <w:t>análise</w:t>
      </w:r>
      <w:r w:rsidRPr="00A026A4">
        <w:rPr>
          <w:rFonts w:ascii="Arial" w:hAnsi="Arial" w:cs="Arial"/>
          <w:color w:val="000000"/>
          <w:sz w:val="24"/>
          <w:szCs w:val="24"/>
        </w:rPr>
        <w:t xml:space="preserve"> dos itens individuais de cada projeto, e de seus impactos e </w:t>
      </w:r>
      <w:r w:rsidR="00865DBE" w:rsidRPr="00A026A4">
        <w:rPr>
          <w:rFonts w:ascii="Arial" w:hAnsi="Arial" w:cs="Arial"/>
          <w:color w:val="000000"/>
          <w:sz w:val="24"/>
          <w:szCs w:val="24"/>
        </w:rPr>
        <w:t>relevância</w:t>
      </w:r>
      <w:r w:rsidRPr="00A026A4">
        <w:rPr>
          <w:rFonts w:ascii="Arial" w:hAnsi="Arial" w:cs="Arial"/>
          <w:color w:val="000000"/>
          <w:sz w:val="24"/>
          <w:szCs w:val="24"/>
        </w:rPr>
        <w:t xml:space="preserve"> em </w:t>
      </w:r>
      <w:r w:rsidR="00865DBE" w:rsidRPr="00A026A4">
        <w:rPr>
          <w:rFonts w:ascii="Arial" w:hAnsi="Arial" w:cs="Arial"/>
          <w:color w:val="000000"/>
          <w:sz w:val="24"/>
          <w:szCs w:val="24"/>
        </w:rPr>
        <w:t>relação</w:t>
      </w:r>
      <w:r w:rsidRPr="00A026A4">
        <w:rPr>
          <w:rFonts w:ascii="Arial" w:hAnsi="Arial" w:cs="Arial"/>
          <w:color w:val="000000"/>
          <w:sz w:val="24"/>
          <w:szCs w:val="24"/>
        </w:rPr>
        <w:t xml:space="preserve"> a outros projetos inscritos na mesma categoria. A pontuação de cada projeto é atribuída em função desta comparação.</w:t>
      </w:r>
    </w:p>
    <w:p w14:paraId="086DB285"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Análise da planilha orçamentária</w:t>
      </w:r>
    </w:p>
    <w:p w14:paraId="73663E01"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membros da comissão de seleção vão avaliar se os valores informados pelo agente cultural são compatíveis com os preços praticados no mercado.</w:t>
      </w:r>
    </w:p>
    <w:p w14:paraId="3465AB3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membros da comissão de seleção podem realizar a análise comparando os valores apresentados pelo agente cultural com tabelas referenciais de valores, ou com outros métodos de verificação.</w:t>
      </w:r>
    </w:p>
    <w:p w14:paraId="5084A45F"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Valores incompatíveis com o mercado</w:t>
      </w:r>
    </w:p>
    <w:p w14:paraId="0BA2B6F1"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40090B3F"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Caso o agente cultural discorde dos valores glosados (vetados) poderá apresentar recurso da etapa de seleção, conforme dispõe o </w:t>
      </w:r>
      <w:r w:rsidR="00A0224A">
        <w:rPr>
          <w:rFonts w:ascii="Arial" w:hAnsi="Arial" w:cs="Arial"/>
          <w:color w:val="000000"/>
          <w:sz w:val="24"/>
          <w:szCs w:val="24"/>
        </w:rPr>
        <w:t>8</w:t>
      </w:r>
      <w:r w:rsidRPr="00A026A4">
        <w:rPr>
          <w:rFonts w:ascii="Arial" w:hAnsi="Arial" w:cs="Arial"/>
          <w:color w:val="000000"/>
          <w:sz w:val="24"/>
          <w:szCs w:val="24"/>
        </w:rPr>
        <w:t>.6.</w:t>
      </w:r>
    </w:p>
    <w:p w14:paraId="6FB3817F"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Recurso da etapa de seleção</w:t>
      </w:r>
    </w:p>
    <w:p w14:paraId="547BCE09" w14:textId="597387E5"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 resultado provisório da etapa de seleção será divulgado no diário oficial d</w:t>
      </w:r>
      <w:r w:rsidR="00B164CA">
        <w:rPr>
          <w:rFonts w:ascii="Arial" w:hAnsi="Arial" w:cs="Arial"/>
          <w:color w:val="000000"/>
          <w:sz w:val="24"/>
          <w:szCs w:val="24"/>
        </w:rPr>
        <w:t>a AMM</w:t>
      </w:r>
      <w:r w:rsidRPr="00A026A4">
        <w:rPr>
          <w:rFonts w:ascii="Arial" w:hAnsi="Arial" w:cs="Arial"/>
          <w:color w:val="000000"/>
          <w:sz w:val="24"/>
          <w:szCs w:val="24"/>
        </w:rPr>
        <w:t xml:space="preserve"> e no site oficial d</w:t>
      </w:r>
      <w:r w:rsidR="00B164CA">
        <w:rPr>
          <w:rFonts w:ascii="Arial" w:hAnsi="Arial" w:cs="Arial"/>
          <w:color w:val="000000"/>
          <w:sz w:val="24"/>
          <w:szCs w:val="24"/>
        </w:rPr>
        <w:t xml:space="preserve">a prefeitura </w:t>
      </w:r>
      <w:hyperlink r:id="rId18" w:history="1">
        <w:r w:rsidR="00B164CA" w:rsidRPr="007357F1">
          <w:rPr>
            <w:rStyle w:val="Hyperlink"/>
            <w:rFonts w:ascii="Arial" w:hAnsi="Arial" w:cs="Arial"/>
            <w:sz w:val="24"/>
            <w:szCs w:val="24"/>
          </w:rPr>
          <w:t>https://www.terranovadonorte.mt.gov.br/Secretarias/Secretaria-municipal-de-educacao-cultura-e-desporto/</w:t>
        </w:r>
      </w:hyperlink>
      <w:r w:rsidR="00B164CA">
        <w:rPr>
          <w:rFonts w:ascii="Arial" w:hAnsi="Arial" w:cs="Arial"/>
          <w:color w:val="000000"/>
          <w:sz w:val="24"/>
          <w:szCs w:val="24"/>
        </w:rPr>
        <w:t xml:space="preserve"> </w:t>
      </w:r>
    </w:p>
    <w:p w14:paraId="2C9C1480" w14:textId="5FC29255"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Contra a decisão da fase de seleção, caberá recurso destinado </w:t>
      </w:r>
      <w:r w:rsidR="00A0224A">
        <w:rPr>
          <w:rFonts w:ascii="Arial" w:hAnsi="Arial" w:cs="Arial"/>
          <w:color w:val="000000"/>
          <w:sz w:val="24"/>
          <w:szCs w:val="24"/>
        </w:rPr>
        <w:t xml:space="preserve">à comissão de seleção, </w:t>
      </w:r>
      <w:r w:rsidRPr="00A026A4">
        <w:rPr>
          <w:rFonts w:ascii="Arial" w:hAnsi="Arial" w:cs="Arial"/>
          <w:color w:val="000000"/>
          <w:sz w:val="24"/>
          <w:szCs w:val="24"/>
        </w:rPr>
        <w:t xml:space="preserve">que deve ser apresentado </w:t>
      </w:r>
      <w:r w:rsidR="00A0224A">
        <w:rPr>
          <w:rFonts w:ascii="Arial" w:hAnsi="Arial" w:cs="Arial"/>
          <w:color w:val="000000"/>
          <w:sz w:val="24"/>
          <w:szCs w:val="24"/>
        </w:rPr>
        <w:t xml:space="preserve">de forma presencial em envelope lacrado </w:t>
      </w:r>
      <w:r w:rsidR="00A0224A">
        <w:rPr>
          <w:rFonts w:ascii="Arial" w:hAnsi="Arial" w:cs="Arial"/>
          <w:color w:val="000000"/>
          <w:sz w:val="24"/>
          <w:szCs w:val="24"/>
        </w:rPr>
        <w:lastRenderedPageBreak/>
        <w:t>n</w:t>
      </w:r>
      <w:r w:rsidR="00B164CA">
        <w:rPr>
          <w:rFonts w:ascii="Arial" w:hAnsi="Arial" w:cs="Arial"/>
          <w:color w:val="000000"/>
          <w:sz w:val="24"/>
          <w:szCs w:val="24"/>
        </w:rPr>
        <w:t xml:space="preserve">a Biblioteca Pública Municipal Professora </w:t>
      </w:r>
      <w:r w:rsidR="00B164CA" w:rsidRPr="00B164CA">
        <w:rPr>
          <w:rFonts w:ascii="Arial" w:hAnsi="Arial" w:cs="Arial"/>
          <w:color w:val="000000"/>
          <w:sz w:val="24"/>
          <w:szCs w:val="24"/>
        </w:rPr>
        <w:t>Alci A. Ceresoli Steurnagel</w:t>
      </w:r>
      <w:r w:rsidR="00B164CA">
        <w:rPr>
          <w:rFonts w:ascii="Arial" w:hAnsi="Arial" w:cs="Arial"/>
          <w:color w:val="000000"/>
          <w:sz w:val="24"/>
          <w:szCs w:val="24"/>
        </w:rPr>
        <w:t xml:space="preserve">, </w:t>
      </w:r>
      <w:r w:rsidR="00A0224A">
        <w:rPr>
          <w:rFonts w:ascii="Arial" w:hAnsi="Arial" w:cs="Arial"/>
          <w:color w:val="000000"/>
          <w:sz w:val="24"/>
          <w:szCs w:val="24"/>
        </w:rPr>
        <w:t>situada n</w:t>
      </w:r>
      <w:r w:rsidR="00B164CA">
        <w:rPr>
          <w:rFonts w:ascii="Arial" w:hAnsi="Arial" w:cs="Arial"/>
          <w:color w:val="000000"/>
          <w:sz w:val="24"/>
          <w:szCs w:val="24"/>
        </w:rPr>
        <w:t xml:space="preserve">a </w:t>
      </w:r>
      <w:r w:rsidR="00B164CA" w:rsidRPr="00B164CA">
        <w:rPr>
          <w:rFonts w:ascii="Arial" w:hAnsi="Arial" w:cs="Arial"/>
          <w:color w:val="000000"/>
          <w:sz w:val="24"/>
          <w:szCs w:val="24"/>
        </w:rPr>
        <w:t xml:space="preserve">Av. Cloves Felicio Vetoratto </w:t>
      </w:r>
      <w:r w:rsidR="00B164CA">
        <w:rPr>
          <w:rFonts w:ascii="Arial" w:hAnsi="Arial" w:cs="Arial"/>
          <w:color w:val="000000"/>
          <w:sz w:val="24"/>
          <w:szCs w:val="24"/>
        </w:rPr>
        <w:t>–</w:t>
      </w:r>
      <w:r w:rsidR="00B164CA" w:rsidRPr="00B164CA">
        <w:rPr>
          <w:rFonts w:ascii="Arial" w:hAnsi="Arial" w:cs="Arial"/>
          <w:color w:val="000000"/>
          <w:sz w:val="24"/>
          <w:szCs w:val="24"/>
        </w:rPr>
        <w:t xml:space="preserve"> Centro</w:t>
      </w:r>
      <w:r w:rsidR="00B164CA">
        <w:rPr>
          <w:rFonts w:ascii="Arial" w:hAnsi="Arial" w:cs="Arial"/>
          <w:color w:val="000000"/>
          <w:sz w:val="24"/>
          <w:szCs w:val="24"/>
        </w:rPr>
        <w:t xml:space="preserve"> ou no e-mail </w:t>
      </w:r>
      <w:hyperlink r:id="rId19" w:history="1">
        <w:r w:rsidR="00B164CA" w:rsidRPr="00A00442">
          <w:rPr>
            <w:rStyle w:val="Hyperlink"/>
            <w:rFonts w:ascii="Arial" w:hAnsi="Arial" w:cs="Arial"/>
            <w:sz w:val="24"/>
            <w:szCs w:val="24"/>
          </w:rPr>
          <w:t>pnabeditaistnn@gmail.com</w:t>
        </w:r>
      </w:hyperlink>
      <w:r w:rsidRPr="00A0224A">
        <w:rPr>
          <w:rFonts w:ascii="Arial" w:hAnsi="Arial" w:cs="Arial"/>
          <w:color w:val="EE0000"/>
          <w:sz w:val="24"/>
          <w:szCs w:val="24"/>
        </w:rPr>
        <w:t xml:space="preserve"> </w:t>
      </w:r>
      <w:r w:rsidRPr="00A026A4">
        <w:rPr>
          <w:rFonts w:ascii="Arial" w:hAnsi="Arial" w:cs="Arial"/>
          <w:color w:val="000000"/>
          <w:sz w:val="24"/>
          <w:szCs w:val="24"/>
        </w:rPr>
        <w:t xml:space="preserve">no </w:t>
      </w:r>
      <w:r w:rsidRPr="00A026A4">
        <w:rPr>
          <w:rFonts w:ascii="Arial" w:hAnsi="Arial" w:cs="Arial"/>
          <w:sz w:val="24"/>
          <w:szCs w:val="24"/>
        </w:rPr>
        <w:t xml:space="preserve">PRAZO MÍNIMO DE 3 DIAS ÚTEIS, CONFORME INCISO III DO ART. 9º DA LEI Nº 14.903/2024 a </w:t>
      </w:r>
      <w:r w:rsidRPr="00A026A4">
        <w:rPr>
          <w:rFonts w:ascii="Arial" w:hAnsi="Arial" w:cs="Arial"/>
          <w:color w:val="000000"/>
          <w:sz w:val="24"/>
          <w:szCs w:val="24"/>
        </w:rPr>
        <w:t>contar da publicação do resultado, considerando-se para início da contagem o primeiro dia útil posterior à publicação.</w:t>
      </w:r>
    </w:p>
    <w:p w14:paraId="7ACB352F"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recursos apresentados após o prazo não serão avaliados. </w:t>
      </w:r>
    </w:p>
    <w:p w14:paraId="60C43F3D" w14:textId="7D7D6CEA"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Após o julgamento dos recursos, o resultado final da etapa de seleção será divulgado no</w:t>
      </w:r>
      <w:r w:rsidR="00A0224A">
        <w:rPr>
          <w:rFonts w:ascii="Arial" w:hAnsi="Arial" w:cs="Arial"/>
          <w:color w:val="000000"/>
          <w:sz w:val="24"/>
          <w:szCs w:val="24"/>
        </w:rPr>
        <w:t xml:space="preserve"> sítio oficial do município</w:t>
      </w:r>
      <w:r w:rsidR="00D10384">
        <w:rPr>
          <w:rFonts w:ascii="Arial" w:hAnsi="Arial" w:cs="Arial"/>
          <w:color w:val="000000"/>
          <w:sz w:val="24"/>
          <w:szCs w:val="24"/>
        </w:rPr>
        <w:t>,</w:t>
      </w:r>
      <w:r w:rsidR="00D10384" w:rsidRPr="008F65BB">
        <w:rPr>
          <w:rFonts w:ascii="Arial" w:hAnsi="Arial" w:cs="Arial"/>
          <w:sz w:val="24"/>
          <w:szCs w:val="24"/>
        </w:rPr>
        <w:t xml:space="preserve"> sendo</w:t>
      </w:r>
      <w:r w:rsidR="008F65BB">
        <w:rPr>
          <w:rFonts w:ascii="Arial" w:hAnsi="Arial" w:cs="Arial"/>
          <w:sz w:val="24"/>
          <w:szCs w:val="24"/>
        </w:rPr>
        <w:t xml:space="preserve"> </w:t>
      </w:r>
      <w:hyperlink r:id="rId20" w:history="1">
        <w:r w:rsidR="008F65BB" w:rsidRPr="007357F1">
          <w:rPr>
            <w:rStyle w:val="Hyperlink"/>
            <w:rFonts w:ascii="Arial" w:hAnsi="Arial" w:cs="Arial"/>
            <w:sz w:val="24"/>
            <w:szCs w:val="24"/>
          </w:rPr>
          <w:t>https://www.terranovadonorte.mt.gov.br/Secretarias/Secretaria-municipal-de-educacao-cultura-e-desporto/</w:t>
        </w:r>
      </w:hyperlink>
      <w:r w:rsidR="008F65BB">
        <w:rPr>
          <w:rFonts w:ascii="Arial" w:hAnsi="Arial" w:cs="Arial"/>
          <w:color w:val="000000"/>
          <w:sz w:val="24"/>
          <w:szCs w:val="24"/>
        </w:rPr>
        <w:t xml:space="preserve"> </w:t>
      </w:r>
    </w:p>
    <w:p w14:paraId="63BAE80A"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1464C285"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REMANEJAMENTO DE VAGAS</w:t>
      </w:r>
    </w:p>
    <w:p w14:paraId="4B7C1488"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Caso não sejam preenchidas todas as vagas deste edital, os recursos remanescentes poderão ser utilizados em outro edital da PNAB.</w:t>
      </w:r>
    </w:p>
    <w:p w14:paraId="722C9306"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3311436B"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 ETAPA DE HABILITAÇÃO </w:t>
      </w:r>
    </w:p>
    <w:p w14:paraId="5FA57753"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bCs/>
          <w:color w:val="000000"/>
          <w:sz w:val="24"/>
          <w:szCs w:val="24"/>
        </w:rPr>
      </w:pPr>
      <w:r w:rsidRPr="00A026A4">
        <w:rPr>
          <w:rFonts w:ascii="Arial" w:hAnsi="Arial" w:cs="Arial"/>
          <w:b/>
          <w:bCs/>
          <w:color w:val="000000"/>
          <w:sz w:val="24"/>
          <w:szCs w:val="24"/>
        </w:rPr>
        <w:t>Documentos necessários</w:t>
      </w:r>
    </w:p>
    <w:p w14:paraId="3F9BBFB1" w14:textId="0C5A51A0" w:rsidR="00186EA3" w:rsidRDefault="00186EA3" w:rsidP="00186EA3">
      <w:pPr>
        <w:pBdr>
          <w:top w:val="nil"/>
          <w:left w:val="nil"/>
          <w:bottom w:val="nil"/>
          <w:right w:val="nil"/>
          <w:between w:val="nil"/>
        </w:pBdr>
        <w:spacing w:before="120" w:after="120" w:line="360" w:lineRule="auto"/>
        <w:ind w:right="120"/>
        <w:jc w:val="both"/>
        <w:rPr>
          <w:rFonts w:ascii="Arial" w:eastAsia="Arial" w:hAnsi="Arial" w:cs="Arial"/>
          <w:b/>
          <w:bCs/>
          <w:color w:val="000000"/>
          <w:sz w:val="24"/>
          <w:szCs w:val="24"/>
        </w:rPr>
      </w:pPr>
      <w:bookmarkStart w:id="0" w:name="_Hlk197544056"/>
      <w:r w:rsidRPr="00186EA3">
        <w:rPr>
          <w:rFonts w:ascii="Arial" w:eastAsia="Arial" w:hAnsi="Arial" w:cs="Arial"/>
          <w:color w:val="000000"/>
          <w:sz w:val="24"/>
          <w:szCs w:val="24"/>
        </w:rPr>
        <w:t>O agente cultural responsável pelo projeto selecionado deverá encaminhar no prazo de 05 (cinco) dias úteis após a publicação do resultado final de seleção, por meio</w:t>
      </w:r>
      <w:r w:rsidRPr="00186EA3">
        <w:rPr>
          <w:rFonts w:ascii="Arial" w:eastAsia="Arial" w:hAnsi="Arial" w:cs="Arial"/>
          <w:color w:val="FF0000"/>
          <w:sz w:val="24"/>
          <w:szCs w:val="24"/>
        </w:rPr>
        <w:t xml:space="preserve"> </w:t>
      </w:r>
      <w:r w:rsidRPr="00186EA3">
        <w:rPr>
          <w:rFonts w:ascii="Arial" w:eastAsia="Arial" w:hAnsi="Arial" w:cs="Arial"/>
          <w:sz w:val="24"/>
          <w:szCs w:val="24"/>
        </w:rPr>
        <w:t>envelope lacrado com identificação do proponente entregues n</w:t>
      </w:r>
      <w:r w:rsidR="008F65BB">
        <w:rPr>
          <w:rFonts w:ascii="Arial" w:eastAsia="Arial" w:hAnsi="Arial" w:cs="Arial"/>
          <w:sz w:val="24"/>
          <w:szCs w:val="24"/>
        </w:rPr>
        <w:t xml:space="preserve">a </w:t>
      </w:r>
      <w:r w:rsidR="008F65BB">
        <w:rPr>
          <w:rFonts w:ascii="Arial" w:hAnsi="Arial" w:cs="Arial"/>
          <w:color w:val="000000"/>
          <w:sz w:val="24"/>
          <w:szCs w:val="24"/>
        </w:rPr>
        <w:t xml:space="preserve">Biblioteca Pública Municipal Professora </w:t>
      </w:r>
      <w:r w:rsidR="008F65BB" w:rsidRPr="00B164CA">
        <w:rPr>
          <w:rFonts w:ascii="Arial" w:hAnsi="Arial" w:cs="Arial"/>
          <w:color w:val="000000"/>
          <w:sz w:val="24"/>
          <w:szCs w:val="24"/>
        </w:rPr>
        <w:t>Alci A. Ceresoli Steurnagel</w:t>
      </w:r>
      <w:r w:rsidR="008F65BB">
        <w:rPr>
          <w:rFonts w:ascii="Arial" w:hAnsi="Arial" w:cs="Arial"/>
          <w:color w:val="000000"/>
          <w:sz w:val="24"/>
          <w:szCs w:val="24"/>
        </w:rPr>
        <w:t xml:space="preserve">, situada na </w:t>
      </w:r>
      <w:r w:rsidR="008F65BB" w:rsidRPr="00B164CA">
        <w:rPr>
          <w:rFonts w:ascii="Arial" w:hAnsi="Arial" w:cs="Arial"/>
          <w:color w:val="000000"/>
          <w:sz w:val="24"/>
          <w:szCs w:val="24"/>
        </w:rPr>
        <w:t xml:space="preserve">Av. Cloves Felicio Vetoratto </w:t>
      </w:r>
      <w:r w:rsidR="008F65BB">
        <w:rPr>
          <w:rFonts w:ascii="Arial" w:hAnsi="Arial" w:cs="Arial"/>
          <w:color w:val="000000"/>
          <w:sz w:val="24"/>
          <w:szCs w:val="24"/>
        </w:rPr>
        <w:t>–</w:t>
      </w:r>
      <w:r w:rsidR="008F65BB" w:rsidRPr="00B164CA">
        <w:rPr>
          <w:rFonts w:ascii="Arial" w:hAnsi="Arial" w:cs="Arial"/>
          <w:color w:val="000000"/>
          <w:sz w:val="24"/>
          <w:szCs w:val="24"/>
        </w:rPr>
        <w:t xml:space="preserve"> Centro</w:t>
      </w:r>
      <w:r w:rsidR="008F65BB">
        <w:rPr>
          <w:rFonts w:ascii="Arial" w:hAnsi="Arial" w:cs="Arial"/>
          <w:color w:val="000000"/>
          <w:sz w:val="24"/>
          <w:szCs w:val="24"/>
        </w:rPr>
        <w:t xml:space="preserve"> ou no e-mail </w:t>
      </w:r>
      <w:hyperlink r:id="rId21" w:history="1">
        <w:r w:rsidR="008F65BB" w:rsidRPr="00A00442">
          <w:rPr>
            <w:rStyle w:val="Hyperlink"/>
            <w:rFonts w:ascii="Arial" w:hAnsi="Arial" w:cs="Arial"/>
            <w:sz w:val="24"/>
            <w:szCs w:val="24"/>
          </w:rPr>
          <w:t>pnabeditaistnn@gmail.com</w:t>
        </w:r>
      </w:hyperlink>
      <w:r w:rsidR="008F65BB">
        <w:rPr>
          <w:rFonts w:ascii="Arial" w:eastAsia="Arial" w:hAnsi="Arial" w:cs="Arial"/>
          <w:sz w:val="24"/>
          <w:szCs w:val="24"/>
        </w:rPr>
        <w:t xml:space="preserve"> </w:t>
      </w:r>
      <w:r w:rsidRPr="00186EA3">
        <w:rPr>
          <w:rFonts w:ascii="Arial" w:eastAsia="Arial" w:hAnsi="Arial" w:cs="Arial"/>
          <w:color w:val="000000"/>
          <w:sz w:val="24"/>
          <w:szCs w:val="24"/>
        </w:rPr>
        <w:t xml:space="preserve">que deve ser </w:t>
      </w:r>
      <w:r w:rsidRPr="00186EA3">
        <w:rPr>
          <w:rFonts w:ascii="Arial" w:eastAsia="Arial" w:hAnsi="Arial" w:cs="Arial"/>
          <w:b/>
          <w:bCs/>
          <w:color w:val="000000"/>
          <w:sz w:val="24"/>
          <w:szCs w:val="24"/>
        </w:rPr>
        <w:t>apresentados os seguintes documentos:</w:t>
      </w:r>
    </w:p>
    <w:p w14:paraId="6E13BAB7" w14:textId="77777777" w:rsidR="00132330" w:rsidRPr="00186EA3" w:rsidRDefault="00132330" w:rsidP="00186EA3">
      <w:pPr>
        <w:pBdr>
          <w:top w:val="nil"/>
          <w:left w:val="nil"/>
          <w:bottom w:val="nil"/>
          <w:right w:val="nil"/>
          <w:between w:val="nil"/>
        </w:pBdr>
        <w:spacing w:before="120" w:after="120" w:line="360" w:lineRule="auto"/>
        <w:ind w:right="120"/>
        <w:jc w:val="both"/>
        <w:rPr>
          <w:rFonts w:ascii="Arial" w:eastAsia="Arial" w:hAnsi="Arial" w:cs="Arial"/>
          <w:color w:val="FF0000"/>
          <w:sz w:val="24"/>
          <w:szCs w:val="24"/>
        </w:rPr>
      </w:pPr>
    </w:p>
    <w:bookmarkEnd w:id="0"/>
    <w:p w14:paraId="582515CA"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Se o agente cultural for </w:t>
      </w:r>
      <w:r w:rsidRPr="00A026A4">
        <w:rPr>
          <w:rFonts w:ascii="Arial" w:hAnsi="Arial" w:cs="Arial"/>
          <w:b/>
          <w:color w:val="000000"/>
          <w:sz w:val="24"/>
          <w:szCs w:val="24"/>
        </w:rPr>
        <w:t>pessoa física</w:t>
      </w:r>
      <w:r w:rsidRPr="00A026A4">
        <w:rPr>
          <w:rFonts w:ascii="Arial" w:hAnsi="Arial" w:cs="Arial"/>
          <w:color w:val="000000"/>
          <w:sz w:val="24"/>
          <w:szCs w:val="24"/>
        </w:rPr>
        <w:t xml:space="preserve">: </w:t>
      </w:r>
    </w:p>
    <w:p w14:paraId="21C1DDE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lastRenderedPageBreak/>
        <w:t>I – documento pessoal do agente cultural que contenha RG e CPF (Ex.: Carteira de Identidade, Carteira Nacional de Habilitação – CNH, Carteira de Trabalho, etc);</w:t>
      </w:r>
    </w:p>
    <w:p w14:paraId="78928780" w14:textId="77777777" w:rsidR="00865DBE"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certidão negativa de débitos relativos a créditos tributários federais e Dívida Ativa da União;</w:t>
      </w:r>
    </w:p>
    <w:p w14:paraId="256A692B" w14:textId="4865C14B"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III - certidões negativas de débitos relativas </w:t>
      </w:r>
      <w:r w:rsidR="00186EA3" w:rsidRPr="00A026A4">
        <w:rPr>
          <w:rFonts w:ascii="Arial" w:hAnsi="Arial" w:cs="Arial"/>
          <w:color w:val="000000"/>
          <w:sz w:val="24"/>
          <w:szCs w:val="24"/>
        </w:rPr>
        <w:t>aos créditos tributários</w:t>
      </w:r>
      <w:r w:rsidRPr="00A026A4">
        <w:rPr>
          <w:rFonts w:ascii="Arial" w:hAnsi="Arial" w:cs="Arial"/>
          <w:color w:val="000000"/>
          <w:sz w:val="24"/>
          <w:szCs w:val="24"/>
        </w:rPr>
        <w:t xml:space="preserve"> </w:t>
      </w:r>
      <w:r w:rsidR="00186EA3" w:rsidRPr="00A026A4">
        <w:rPr>
          <w:rFonts w:ascii="Arial" w:hAnsi="Arial" w:cs="Arial"/>
          <w:color w:val="000000"/>
          <w:sz w:val="24"/>
          <w:szCs w:val="24"/>
        </w:rPr>
        <w:t>ESTADUA</w:t>
      </w:r>
      <w:r w:rsidR="00186EA3">
        <w:rPr>
          <w:rFonts w:ascii="Arial" w:hAnsi="Arial" w:cs="Arial"/>
          <w:color w:val="000000"/>
          <w:sz w:val="24"/>
          <w:szCs w:val="24"/>
        </w:rPr>
        <w:t>L</w:t>
      </w:r>
      <w:r w:rsidRPr="00A026A4">
        <w:rPr>
          <w:rFonts w:ascii="Arial" w:hAnsi="Arial" w:cs="Arial"/>
          <w:color w:val="000000"/>
          <w:sz w:val="24"/>
          <w:szCs w:val="24"/>
        </w:rPr>
        <w:t xml:space="preserve"> e </w:t>
      </w:r>
      <w:r w:rsidR="00186EA3" w:rsidRPr="00A026A4">
        <w:rPr>
          <w:rFonts w:ascii="Arial" w:hAnsi="Arial" w:cs="Arial"/>
          <w:color w:val="000000"/>
          <w:sz w:val="24"/>
          <w:szCs w:val="24"/>
        </w:rPr>
        <w:t>MUNICIPA</w:t>
      </w:r>
      <w:r w:rsidR="00186EA3">
        <w:rPr>
          <w:rFonts w:ascii="Arial" w:hAnsi="Arial" w:cs="Arial"/>
          <w:color w:val="000000"/>
          <w:sz w:val="24"/>
          <w:szCs w:val="24"/>
        </w:rPr>
        <w:t>L;</w:t>
      </w:r>
    </w:p>
    <w:p w14:paraId="7E515B54"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IV - certidão negativa de débitos trabalhistas - CNDT, emitida no site do Tribunal Superior do Trabalho; </w:t>
      </w:r>
    </w:p>
    <w:p w14:paraId="12299503"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V - comprovante de residência, por meio da apresentação de contas relativas à residência ou de declaração assinada pelo agente cultural.</w:t>
      </w:r>
    </w:p>
    <w:p w14:paraId="4A784D59" w14:textId="521647B3" w:rsidR="00865DBE" w:rsidRPr="00A026A4" w:rsidRDefault="00865DBE"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A026A4">
        <w:rPr>
          <w:rFonts w:ascii="Arial" w:hAnsi="Arial" w:cs="Arial"/>
          <w:color w:val="000000" w:themeColor="text1"/>
          <w:sz w:val="24"/>
          <w:szCs w:val="24"/>
        </w:rPr>
        <w:t xml:space="preserve">VI – </w:t>
      </w:r>
      <w:r w:rsidR="0039308C" w:rsidRPr="00A026A4">
        <w:rPr>
          <w:rFonts w:ascii="Arial" w:eastAsia="Arial" w:hAnsi="Arial" w:cs="Arial"/>
          <w:color w:val="000000" w:themeColor="text1"/>
          <w:sz w:val="24"/>
          <w:szCs w:val="24"/>
        </w:rPr>
        <w:t>Dados bancários da conta, aberta exclusivamente para receber este recurso.</w:t>
      </w:r>
    </w:p>
    <w:p w14:paraId="6046525B"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b/>
          <w:color w:val="000000"/>
          <w:sz w:val="24"/>
          <w:szCs w:val="24"/>
        </w:rPr>
      </w:pPr>
    </w:p>
    <w:p w14:paraId="04D244B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A comprovação de residência poderá ser dispensada nas hipóteses de agentes culturais:</w:t>
      </w:r>
    </w:p>
    <w:p w14:paraId="11A35AF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pertencentes a comunidade indígena, quilombola, cigana ou circense;</w:t>
      </w:r>
    </w:p>
    <w:p w14:paraId="42E606A1"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pertencentes a população nômade ou itinerante; ou</w:t>
      </w:r>
    </w:p>
    <w:p w14:paraId="0D993837"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III - que se encontrem em situação de rua.</w:t>
      </w:r>
    </w:p>
    <w:p w14:paraId="4A0E54C5"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p>
    <w:p w14:paraId="22D6EBA6"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Se o agente cultural for </w:t>
      </w:r>
      <w:r w:rsidRPr="00A026A4">
        <w:rPr>
          <w:rFonts w:ascii="Arial" w:hAnsi="Arial" w:cs="Arial"/>
          <w:b/>
          <w:color w:val="000000"/>
          <w:sz w:val="24"/>
          <w:szCs w:val="24"/>
        </w:rPr>
        <w:t>pessoa jurídica</w:t>
      </w:r>
      <w:r w:rsidRPr="00A026A4">
        <w:rPr>
          <w:rFonts w:ascii="Arial" w:hAnsi="Arial" w:cs="Arial"/>
          <w:color w:val="000000"/>
          <w:sz w:val="24"/>
          <w:szCs w:val="24"/>
        </w:rPr>
        <w:t xml:space="preserve">: </w:t>
      </w:r>
    </w:p>
    <w:p w14:paraId="2A1B103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inscrição no cadastro nacional de pessoa jurídica - CNPJ, emitida no site da Secretaria da Receita Federal do Brasil;</w:t>
      </w:r>
    </w:p>
    <w:p w14:paraId="6B4A6180"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atos constitutivos, qual seja o contrato social, nos casos de pessoas jurídicas com fins lucrativos, ou estatuto, nos casos de organizações da sociedade civil;</w:t>
      </w:r>
    </w:p>
    <w:p w14:paraId="1F8B62F0"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lastRenderedPageBreak/>
        <w:t>III – documento pessoal do agente cultural que contenha RG e CPF (Ex.: Carteira de Identidade, Carteira Nacional de Habilitação – CNH, Carteira de Trabalho, etc);</w:t>
      </w:r>
    </w:p>
    <w:p w14:paraId="415F5958"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IV - certidão negativa de falência e recuperação judicial, expedida pelo Tribunal de Justiça estadual, nos casos de pessoas jurídicas com fins lucrativos;</w:t>
      </w:r>
    </w:p>
    <w:p w14:paraId="5C54DC8C" w14:textId="77777777" w:rsidR="00865DBE"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V - certidão negativa de débitos relativos a Créditos Tributários Federais e à Dívida Ativa da União;</w:t>
      </w:r>
    </w:p>
    <w:p w14:paraId="01F35BBD" w14:textId="730009F8"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VI - certidões negativas de débitos </w:t>
      </w:r>
      <w:r w:rsidR="00186EA3">
        <w:rPr>
          <w:rFonts w:ascii="Arial" w:hAnsi="Arial" w:cs="Arial"/>
          <w:color w:val="000000"/>
          <w:sz w:val="24"/>
          <w:szCs w:val="24"/>
        </w:rPr>
        <w:t>ESTADUAL</w:t>
      </w:r>
      <w:r w:rsidRPr="00A026A4">
        <w:rPr>
          <w:rFonts w:ascii="Arial" w:hAnsi="Arial" w:cs="Arial"/>
          <w:color w:val="000000"/>
          <w:sz w:val="24"/>
          <w:szCs w:val="24"/>
        </w:rPr>
        <w:t xml:space="preserve"> e</w:t>
      </w:r>
      <w:r w:rsidR="00186EA3">
        <w:rPr>
          <w:rFonts w:ascii="Arial" w:hAnsi="Arial" w:cs="Arial"/>
          <w:color w:val="000000"/>
          <w:sz w:val="24"/>
          <w:szCs w:val="24"/>
        </w:rPr>
        <w:t xml:space="preserve"> MUNICIPAL;</w:t>
      </w:r>
    </w:p>
    <w:p w14:paraId="7013222C"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VII - certificado de regularidade do Fundo de Garantia do Tempo de Serviço - CRF/FGTS;</w:t>
      </w:r>
    </w:p>
    <w:p w14:paraId="2912DAE3"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VIII - certidão negativa de débitos trabalhistas - CNDT, emitida no site do Tribunal Superior do Trabalho; </w:t>
      </w:r>
    </w:p>
    <w:p w14:paraId="53640C68" w14:textId="399A9807" w:rsidR="006662AA" w:rsidRDefault="00851292" w:rsidP="00A026A4">
      <w:pPr>
        <w:pBdr>
          <w:top w:val="nil"/>
          <w:left w:val="nil"/>
          <w:bottom w:val="nil"/>
          <w:right w:val="nil"/>
          <w:between w:val="nil"/>
        </w:pBdr>
        <w:spacing w:before="120" w:after="120" w:line="360" w:lineRule="auto"/>
        <w:ind w:right="120"/>
        <w:jc w:val="both"/>
        <w:rPr>
          <w:rFonts w:ascii="Arial" w:eastAsia="Arial" w:hAnsi="Arial" w:cs="Arial"/>
          <w:color w:val="000000" w:themeColor="text1"/>
          <w:sz w:val="24"/>
          <w:szCs w:val="24"/>
        </w:rPr>
      </w:pPr>
      <w:r w:rsidRPr="00A026A4">
        <w:rPr>
          <w:rFonts w:ascii="Arial" w:hAnsi="Arial" w:cs="Arial"/>
          <w:color w:val="000000" w:themeColor="text1"/>
          <w:sz w:val="24"/>
          <w:szCs w:val="24"/>
        </w:rPr>
        <w:t>IX</w:t>
      </w:r>
      <w:r w:rsidR="00865DBE" w:rsidRPr="00A026A4">
        <w:rPr>
          <w:rFonts w:ascii="Arial" w:hAnsi="Arial" w:cs="Arial"/>
          <w:color w:val="000000" w:themeColor="text1"/>
          <w:sz w:val="24"/>
          <w:szCs w:val="24"/>
        </w:rPr>
        <w:t xml:space="preserve"> – </w:t>
      </w:r>
      <w:r w:rsidR="0039308C" w:rsidRPr="00A026A4">
        <w:rPr>
          <w:rFonts w:ascii="Arial" w:eastAsia="Arial" w:hAnsi="Arial" w:cs="Arial"/>
          <w:color w:val="000000" w:themeColor="text1"/>
          <w:sz w:val="24"/>
          <w:szCs w:val="24"/>
        </w:rPr>
        <w:t>Dados bancários da conta, aberta exclusivamente para receber este recurso.</w:t>
      </w:r>
    </w:p>
    <w:p w14:paraId="6F48796C" w14:textId="77777777" w:rsidR="00132330" w:rsidRPr="00A026A4" w:rsidRDefault="00132330"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p>
    <w:p w14:paraId="403CD8BC"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color w:val="000000"/>
          <w:sz w:val="24"/>
          <w:szCs w:val="24"/>
        </w:rPr>
        <w:t xml:space="preserve">Se o agente cultural for </w:t>
      </w:r>
      <w:r w:rsidRPr="00A026A4">
        <w:rPr>
          <w:rFonts w:ascii="Arial" w:hAnsi="Arial" w:cs="Arial"/>
          <w:b/>
          <w:color w:val="000000"/>
          <w:sz w:val="24"/>
          <w:szCs w:val="24"/>
        </w:rPr>
        <w:t>grupo ou coletivo sem personalidade jurídica (sem CNPJ):</w:t>
      </w:r>
    </w:p>
    <w:p w14:paraId="79536DCC"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 – documento pessoal do agente cultural que contenha RG e CPF (Ex.: Carteira de Identidade, Carteira Nacional de Habilitação – CNH, Carteira de Trabalho, etc);</w:t>
      </w:r>
    </w:p>
    <w:p w14:paraId="04691739" w14:textId="77777777" w:rsidR="00851292"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II - certidão negativa de débitos relativos a créditos tributários federais e Dívida Ativa da União em nome do representante do grupo;</w:t>
      </w:r>
    </w:p>
    <w:p w14:paraId="10A83295" w14:textId="4475C1AA"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II - certidões negativas de débitos relativas </w:t>
      </w:r>
      <w:r w:rsidR="00851292" w:rsidRPr="00A026A4">
        <w:rPr>
          <w:rFonts w:ascii="Arial" w:hAnsi="Arial" w:cs="Arial"/>
          <w:color w:val="000000"/>
          <w:sz w:val="24"/>
          <w:szCs w:val="24"/>
        </w:rPr>
        <w:t>aos créditos tributários</w:t>
      </w:r>
      <w:r w:rsidRPr="00A026A4">
        <w:rPr>
          <w:rFonts w:ascii="Arial" w:hAnsi="Arial" w:cs="Arial"/>
          <w:color w:val="000000"/>
          <w:sz w:val="24"/>
          <w:szCs w:val="24"/>
        </w:rPr>
        <w:t xml:space="preserve"> </w:t>
      </w:r>
      <w:r w:rsidR="00A12BAE">
        <w:rPr>
          <w:rFonts w:ascii="Arial" w:hAnsi="Arial" w:cs="Arial"/>
          <w:color w:val="000000"/>
          <w:sz w:val="24"/>
          <w:szCs w:val="24"/>
        </w:rPr>
        <w:t>ESTADUAL</w:t>
      </w:r>
      <w:r w:rsidRPr="00A026A4">
        <w:rPr>
          <w:rFonts w:ascii="Arial" w:hAnsi="Arial" w:cs="Arial"/>
          <w:color w:val="000000"/>
          <w:sz w:val="24"/>
          <w:szCs w:val="24"/>
        </w:rPr>
        <w:t xml:space="preserve"> e </w:t>
      </w:r>
      <w:r w:rsidR="00A12BAE">
        <w:rPr>
          <w:rFonts w:ascii="Arial" w:hAnsi="Arial" w:cs="Arial"/>
          <w:color w:val="000000"/>
          <w:sz w:val="24"/>
          <w:szCs w:val="24"/>
        </w:rPr>
        <w:t>MUNICIPAL</w:t>
      </w:r>
      <w:r w:rsidRPr="00A026A4">
        <w:rPr>
          <w:rFonts w:ascii="Arial" w:hAnsi="Arial" w:cs="Arial"/>
          <w:color w:val="000000"/>
          <w:sz w:val="24"/>
          <w:szCs w:val="24"/>
        </w:rPr>
        <w:t>,</w:t>
      </w:r>
      <w:r w:rsidRPr="00A026A4">
        <w:rPr>
          <w:rFonts w:ascii="Arial" w:hAnsi="Arial" w:cs="Arial"/>
          <w:color w:val="FF0000"/>
          <w:sz w:val="24"/>
          <w:szCs w:val="24"/>
        </w:rPr>
        <w:t xml:space="preserve"> </w:t>
      </w:r>
      <w:r w:rsidRPr="00A026A4">
        <w:rPr>
          <w:rFonts w:ascii="Arial" w:hAnsi="Arial" w:cs="Arial"/>
          <w:color w:val="000000"/>
          <w:sz w:val="24"/>
          <w:szCs w:val="24"/>
        </w:rPr>
        <w:t>em nome do representante do grupo</w:t>
      </w:r>
      <w:r w:rsidR="00851292" w:rsidRPr="00A026A4">
        <w:rPr>
          <w:rFonts w:ascii="Arial" w:hAnsi="Arial" w:cs="Arial"/>
          <w:color w:val="000000"/>
          <w:sz w:val="24"/>
          <w:szCs w:val="24"/>
        </w:rPr>
        <w:t>;</w:t>
      </w:r>
    </w:p>
    <w:p w14:paraId="1FA94131"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IV - certidão negativa de débitos trabalhistas - CNDT, emitida no site do Tribunal Superior do Trabalho em nome do representante do grupo; </w:t>
      </w:r>
    </w:p>
    <w:p w14:paraId="3B36BE15" w14:textId="706A0CB8"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lastRenderedPageBreak/>
        <w:t>V - comprovante de residência, por meio da apresentação de contas relativas à residência ou de declaração assinada pelo agente cultural, em nome do representante do grupo</w:t>
      </w:r>
      <w:r w:rsidR="00851292" w:rsidRPr="00A026A4">
        <w:rPr>
          <w:rFonts w:ascii="Arial" w:hAnsi="Arial" w:cs="Arial"/>
          <w:color w:val="000000"/>
          <w:sz w:val="24"/>
          <w:szCs w:val="24"/>
        </w:rPr>
        <w:t>;</w:t>
      </w:r>
    </w:p>
    <w:p w14:paraId="1EE70EEC" w14:textId="2BF2DDFE" w:rsidR="00851292" w:rsidRPr="00A026A4" w:rsidRDefault="00851292" w:rsidP="00A026A4">
      <w:pPr>
        <w:pBdr>
          <w:top w:val="nil"/>
          <w:left w:val="nil"/>
          <w:bottom w:val="nil"/>
          <w:right w:val="nil"/>
          <w:between w:val="nil"/>
        </w:pBdr>
        <w:spacing w:before="120" w:after="120" w:line="360" w:lineRule="auto"/>
        <w:ind w:right="120"/>
        <w:jc w:val="both"/>
        <w:rPr>
          <w:rFonts w:ascii="Arial" w:hAnsi="Arial" w:cs="Arial"/>
          <w:color w:val="000000" w:themeColor="text1"/>
          <w:sz w:val="24"/>
          <w:szCs w:val="24"/>
        </w:rPr>
      </w:pPr>
      <w:r w:rsidRPr="00A026A4">
        <w:rPr>
          <w:rFonts w:ascii="Arial" w:hAnsi="Arial" w:cs="Arial"/>
          <w:color w:val="000000" w:themeColor="text1"/>
          <w:sz w:val="24"/>
          <w:szCs w:val="24"/>
        </w:rPr>
        <w:t xml:space="preserve">VI – </w:t>
      </w:r>
      <w:r w:rsidR="0039308C" w:rsidRPr="00A026A4">
        <w:rPr>
          <w:rFonts w:ascii="Arial" w:eastAsia="Arial" w:hAnsi="Arial" w:cs="Arial"/>
          <w:color w:val="000000" w:themeColor="text1"/>
          <w:sz w:val="24"/>
          <w:szCs w:val="24"/>
        </w:rPr>
        <w:t>Dados bancários da conta, aberta exclusivamente para receber este recurso.</w:t>
      </w:r>
    </w:p>
    <w:p w14:paraId="3E26F7D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p>
    <w:p w14:paraId="060CD075"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bookmarkStart w:id="1" w:name="_Hlk167720092"/>
      <w:r w:rsidRPr="00A026A4">
        <w:rPr>
          <w:rFonts w:ascii="Arial" w:hAnsi="Arial" w:cs="Arial"/>
          <w:color w:val="000000"/>
          <w:sz w:val="24"/>
          <w:szCs w:val="24"/>
        </w:rPr>
        <w:t>As certidões positivas com efeito de negativas servirão como certidões negativas, desde que não haja referência expressa de impossibilidade de celebrar instrumentos jurídicos com a administração pública.</w:t>
      </w:r>
    </w:p>
    <w:p w14:paraId="34A5DDE3"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 xml:space="preserve">Atenção! </w:t>
      </w:r>
      <w:r w:rsidRPr="00A026A4">
        <w:rPr>
          <w:rFonts w:ascii="Arial" w:hAnsi="Arial" w:cs="Arial"/>
          <w:color w:val="000000"/>
          <w:sz w:val="24"/>
          <w:szCs w:val="24"/>
        </w:rPr>
        <w:t>Caso o agente cultural esteja em débito com o ente público responsável pela seleção e com a União não será possível o recebimento dos recursos de que trata este Edital.</w:t>
      </w:r>
    </w:p>
    <w:p w14:paraId="1E9BDFD2" w14:textId="6EBE278B" w:rsidR="006662AA" w:rsidRPr="00A026A4" w:rsidRDefault="006662AA" w:rsidP="009E5AA9">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Na hipótese de inabilitação de alguns contemplados, serão convocados outros agentes</w:t>
      </w:r>
      <w:r w:rsidR="00A12BAE">
        <w:rPr>
          <w:rFonts w:ascii="Arial" w:hAnsi="Arial" w:cs="Arial"/>
          <w:color w:val="000000"/>
          <w:sz w:val="24"/>
          <w:szCs w:val="24"/>
        </w:rPr>
        <w:t xml:space="preserve"> </w:t>
      </w:r>
      <w:r w:rsidRPr="00A026A4">
        <w:rPr>
          <w:rFonts w:ascii="Arial" w:hAnsi="Arial" w:cs="Arial"/>
          <w:color w:val="000000"/>
          <w:sz w:val="24"/>
          <w:szCs w:val="24"/>
        </w:rPr>
        <w:t>culturais para apresentarem os documentos de habilitação, obedecendo a ordem de classificação dos projetos.</w:t>
      </w:r>
      <w:bookmarkEnd w:id="1"/>
    </w:p>
    <w:p w14:paraId="5CE62FF6"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Recurso da etapa de habilitação</w:t>
      </w:r>
    </w:p>
    <w:p w14:paraId="05CAE4CF" w14:textId="26CC4B02"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 xml:space="preserve">Contra a decisão da fase de habilitação, caberá recurso destinado </w:t>
      </w:r>
      <w:r w:rsidR="00A12BAE">
        <w:rPr>
          <w:rFonts w:ascii="Arial" w:hAnsi="Arial" w:cs="Arial"/>
          <w:color w:val="000000"/>
          <w:sz w:val="24"/>
          <w:szCs w:val="24"/>
        </w:rPr>
        <w:t xml:space="preserve">à comissão de seleção, </w:t>
      </w:r>
      <w:r w:rsidRPr="00A026A4">
        <w:rPr>
          <w:rFonts w:ascii="Arial" w:hAnsi="Arial" w:cs="Arial"/>
          <w:color w:val="000000"/>
          <w:sz w:val="24"/>
          <w:szCs w:val="24"/>
        </w:rPr>
        <w:t xml:space="preserve">que deve ser apresentado </w:t>
      </w:r>
      <w:r w:rsidR="008F65BB">
        <w:rPr>
          <w:rFonts w:ascii="Arial" w:hAnsi="Arial" w:cs="Arial"/>
          <w:color w:val="000000"/>
          <w:sz w:val="24"/>
          <w:szCs w:val="24"/>
        </w:rPr>
        <w:t xml:space="preserve">na Biblioteca Pública Municipal Professora </w:t>
      </w:r>
      <w:r w:rsidR="008F65BB" w:rsidRPr="00B164CA">
        <w:rPr>
          <w:rFonts w:ascii="Arial" w:hAnsi="Arial" w:cs="Arial"/>
          <w:color w:val="000000"/>
          <w:sz w:val="24"/>
          <w:szCs w:val="24"/>
        </w:rPr>
        <w:t>Alci A. Ceresoli Steurnagel</w:t>
      </w:r>
      <w:r w:rsidR="008F65BB">
        <w:rPr>
          <w:rFonts w:ascii="Arial" w:hAnsi="Arial" w:cs="Arial"/>
          <w:color w:val="000000"/>
          <w:sz w:val="24"/>
          <w:szCs w:val="24"/>
        </w:rPr>
        <w:t xml:space="preserve">, situada na </w:t>
      </w:r>
      <w:r w:rsidR="008F65BB" w:rsidRPr="00B164CA">
        <w:rPr>
          <w:rFonts w:ascii="Arial" w:hAnsi="Arial" w:cs="Arial"/>
          <w:color w:val="000000"/>
          <w:sz w:val="24"/>
          <w:szCs w:val="24"/>
        </w:rPr>
        <w:t xml:space="preserve">Av. Cloves Felicio Vetoratto </w:t>
      </w:r>
      <w:r w:rsidR="008F65BB">
        <w:rPr>
          <w:rFonts w:ascii="Arial" w:hAnsi="Arial" w:cs="Arial"/>
          <w:color w:val="000000"/>
          <w:sz w:val="24"/>
          <w:szCs w:val="24"/>
        </w:rPr>
        <w:t>–</w:t>
      </w:r>
      <w:r w:rsidR="008F65BB" w:rsidRPr="00B164CA">
        <w:rPr>
          <w:rFonts w:ascii="Arial" w:hAnsi="Arial" w:cs="Arial"/>
          <w:color w:val="000000"/>
          <w:sz w:val="24"/>
          <w:szCs w:val="24"/>
        </w:rPr>
        <w:t xml:space="preserve"> Centro</w:t>
      </w:r>
      <w:r w:rsidR="008F65BB">
        <w:rPr>
          <w:rFonts w:ascii="Arial" w:hAnsi="Arial" w:cs="Arial"/>
          <w:color w:val="000000"/>
          <w:sz w:val="24"/>
          <w:szCs w:val="24"/>
        </w:rPr>
        <w:t xml:space="preserve"> ou no e-mail </w:t>
      </w:r>
      <w:hyperlink r:id="rId22" w:history="1">
        <w:r w:rsidR="008F65BB" w:rsidRPr="00A00442">
          <w:rPr>
            <w:rStyle w:val="Hyperlink"/>
            <w:rFonts w:ascii="Arial" w:hAnsi="Arial" w:cs="Arial"/>
            <w:sz w:val="24"/>
            <w:szCs w:val="24"/>
          </w:rPr>
          <w:t>pnabeditaistnn@gmail.com</w:t>
        </w:r>
      </w:hyperlink>
      <w:r w:rsidR="008F65BB">
        <w:rPr>
          <w:rFonts w:ascii="Arial" w:hAnsi="Arial" w:cs="Arial"/>
          <w:color w:val="000000"/>
          <w:sz w:val="24"/>
          <w:szCs w:val="24"/>
        </w:rPr>
        <w:t xml:space="preserve"> </w:t>
      </w:r>
      <w:r w:rsidRPr="00A026A4">
        <w:rPr>
          <w:rFonts w:ascii="Arial" w:hAnsi="Arial" w:cs="Arial"/>
          <w:color w:val="000000"/>
          <w:sz w:val="24"/>
          <w:szCs w:val="24"/>
        </w:rPr>
        <w:t>no prazo de 3 dias úteis a contar da publicação do resultado, considerando-se para início da contagem o primeiro dia útil posterior à publicação.</w:t>
      </w:r>
    </w:p>
    <w:p w14:paraId="53B89704"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recursos apresentados após o prazo não serão avaliados.</w:t>
      </w:r>
    </w:p>
    <w:p w14:paraId="6B8648AC" w14:textId="380C2458"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A026A4">
        <w:rPr>
          <w:rFonts w:ascii="Arial" w:hAnsi="Arial" w:cs="Arial"/>
          <w:color w:val="000000"/>
          <w:sz w:val="24"/>
          <w:szCs w:val="24"/>
        </w:rPr>
        <w:t>Após o julgamento dos recursos, o resultado final da etapa de habilitação será divulgado no</w:t>
      </w:r>
      <w:r w:rsidR="00A12BAE">
        <w:rPr>
          <w:rFonts w:ascii="Arial" w:hAnsi="Arial" w:cs="Arial"/>
          <w:color w:val="000000"/>
          <w:sz w:val="24"/>
          <w:szCs w:val="24"/>
        </w:rPr>
        <w:t xml:space="preserve"> sítio oficial do município,</w:t>
      </w:r>
      <w:r w:rsidR="00A12BAE" w:rsidRPr="008F65BB">
        <w:rPr>
          <w:rFonts w:ascii="Arial" w:hAnsi="Arial" w:cs="Arial"/>
          <w:sz w:val="24"/>
          <w:szCs w:val="24"/>
        </w:rPr>
        <w:t xml:space="preserve"> sendo</w:t>
      </w:r>
      <w:r w:rsidR="008F65BB">
        <w:rPr>
          <w:rFonts w:ascii="Arial" w:hAnsi="Arial" w:cs="Arial"/>
          <w:sz w:val="24"/>
          <w:szCs w:val="24"/>
        </w:rPr>
        <w:t xml:space="preserve"> </w:t>
      </w:r>
      <w:hyperlink r:id="rId23" w:history="1">
        <w:r w:rsidR="008F65BB" w:rsidRPr="007357F1">
          <w:rPr>
            <w:rStyle w:val="Hyperlink"/>
            <w:rFonts w:ascii="Arial" w:hAnsi="Arial" w:cs="Arial"/>
            <w:sz w:val="24"/>
            <w:szCs w:val="24"/>
          </w:rPr>
          <w:t>https://www.terranovadonorte.mt.gov.br/Secretarias/Secretaria-municipal-de-educacao-cultura-e-desporto/</w:t>
        </w:r>
      </w:hyperlink>
      <w:r w:rsidR="008F65BB">
        <w:rPr>
          <w:rFonts w:ascii="Arial" w:hAnsi="Arial" w:cs="Arial"/>
          <w:color w:val="000000"/>
          <w:sz w:val="24"/>
          <w:szCs w:val="24"/>
        </w:rPr>
        <w:t xml:space="preserve"> </w:t>
      </w:r>
    </w:p>
    <w:p w14:paraId="7C695F08" w14:textId="5143859C" w:rsidR="006662AA" w:rsidRDefault="006662AA" w:rsidP="00575ED1">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Após essa etapa, não caberá mais recurso.</w:t>
      </w:r>
    </w:p>
    <w:p w14:paraId="716FBBBA"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lastRenderedPageBreak/>
        <w:t>ASSINATURA DO TERMO DE EXECUÇÃO CULTURAL E RECEBIMENTO DOS RECURSOS FINANCEIROS</w:t>
      </w:r>
    </w:p>
    <w:p w14:paraId="6681B84B"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Termo de Execução Cultural</w:t>
      </w:r>
      <w:r w:rsidRPr="00A026A4">
        <w:rPr>
          <w:rFonts w:ascii="Arial" w:hAnsi="Arial" w:cs="Arial"/>
          <w:color w:val="000000"/>
          <w:sz w:val="24"/>
          <w:szCs w:val="24"/>
        </w:rPr>
        <w:t xml:space="preserve"> </w:t>
      </w:r>
    </w:p>
    <w:p w14:paraId="1987FA7A" w14:textId="4D7606EC"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themeColor="text1"/>
          <w:sz w:val="24"/>
          <w:szCs w:val="24"/>
        </w:rPr>
        <w:t xml:space="preserve">Finalizada a fase de habilitação, o agente cultural contemplado será convocado a assinar o Termo de Execução Cultural, conforme Anexo </w:t>
      </w:r>
      <w:r w:rsidR="009939AD" w:rsidRPr="00A026A4">
        <w:rPr>
          <w:rFonts w:ascii="Arial" w:hAnsi="Arial" w:cs="Arial"/>
          <w:color w:val="000000" w:themeColor="text1"/>
          <w:sz w:val="24"/>
          <w:szCs w:val="24"/>
        </w:rPr>
        <w:t>III</w:t>
      </w:r>
      <w:r w:rsidRPr="00A026A4">
        <w:rPr>
          <w:rFonts w:ascii="Arial" w:hAnsi="Arial" w:cs="Arial"/>
          <w:color w:val="000000" w:themeColor="text1"/>
          <w:sz w:val="24"/>
          <w:szCs w:val="24"/>
        </w:rPr>
        <w:t xml:space="preserve"> deste Edital, de forma presencial ou eletrônica.</w:t>
      </w:r>
    </w:p>
    <w:p w14:paraId="10A0DD02" w14:textId="79B1BAE1"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 Termo de Execução Cultural corresponde ao documento a ser assinado pelo agente cultural selecionado neste Edital e pel</w:t>
      </w:r>
      <w:r w:rsidR="0017575C">
        <w:rPr>
          <w:rFonts w:ascii="Arial" w:hAnsi="Arial" w:cs="Arial"/>
          <w:color w:val="000000"/>
          <w:sz w:val="24"/>
          <w:szCs w:val="24"/>
        </w:rPr>
        <w:t xml:space="preserve">a </w:t>
      </w:r>
      <w:r w:rsidR="0017575C">
        <w:rPr>
          <w:rFonts w:ascii="Arial" w:hAnsi="Arial" w:cs="Arial"/>
          <w:color w:val="000000" w:themeColor="text1"/>
          <w:sz w:val="24"/>
          <w:szCs w:val="24"/>
        </w:rPr>
        <w:t xml:space="preserve">Secretaria Municipal de Educação, Cultura e Desporto </w:t>
      </w:r>
      <w:r w:rsidRPr="00A026A4">
        <w:rPr>
          <w:rFonts w:ascii="Arial" w:hAnsi="Arial" w:cs="Arial"/>
          <w:color w:val="000000"/>
          <w:sz w:val="24"/>
          <w:szCs w:val="24"/>
        </w:rPr>
        <w:t>contendo as obrigações dos assinantes do Termo.</w:t>
      </w:r>
    </w:p>
    <w:p w14:paraId="150FB5DA"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Recebimento dos recursos</w:t>
      </w:r>
      <w:r w:rsidRPr="00A026A4">
        <w:rPr>
          <w:rFonts w:ascii="Arial" w:hAnsi="Arial" w:cs="Arial"/>
          <w:color w:val="000000"/>
          <w:sz w:val="24"/>
          <w:szCs w:val="24"/>
        </w:rPr>
        <w:t xml:space="preserve"> </w:t>
      </w:r>
      <w:r w:rsidRPr="00A026A4">
        <w:rPr>
          <w:rFonts w:ascii="Arial" w:hAnsi="Arial" w:cs="Arial"/>
          <w:b/>
          <w:color w:val="000000"/>
          <w:sz w:val="24"/>
          <w:szCs w:val="24"/>
        </w:rPr>
        <w:t>financeiros</w:t>
      </w:r>
    </w:p>
    <w:p w14:paraId="16C039C0" w14:textId="51629F9D"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A026A4">
        <w:rPr>
          <w:rFonts w:ascii="Arial" w:hAnsi="Arial" w:cs="Arial"/>
          <w:color w:val="000000"/>
          <w:sz w:val="24"/>
          <w:szCs w:val="24"/>
        </w:rPr>
        <w:t>Após a assinatura do Termo de Execução Cultural, o agente cultural receberá os recursos em conta bancária específica aberta para o recebimento dos recursos deste Edital, em desembolso único</w:t>
      </w:r>
      <w:r w:rsidR="00A12BAE">
        <w:rPr>
          <w:rFonts w:ascii="Arial" w:hAnsi="Arial" w:cs="Arial"/>
          <w:color w:val="000000"/>
          <w:sz w:val="24"/>
          <w:szCs w:val="24"/>
        </w:rPr>
        <w:t>.</w:t>
      </w:r>
    </w:p>
    <w:p w14:paraId="67742E26"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Para recebimento dos recursos, o agente cultural deve abrir conta bancária específica, em instituição financeira pública isenta de tarifas bancárias ou em instituição financeira privada.</w:t>
      </w:r>
    </w:p>
    <w:p w14:paraId="6E112287"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A assinatura do Termo de Execução Cultural e o recebimento dos recursos estão condicionados à existência de disponibilidade orçamentária e financeira, caracterizando a seleção como expectativa de direito do agente cultural. </w:t>
      </w:r>
    </w:p>
    <w:p w14:paraId="6CCDAB7E"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29390506"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DIVULGAÇÃO DOS PROJETOS</w:t>
      </w:r>
    </w:p>
    <w:p w14:paraId="0B828196" w14:textId="55F7A105"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Os produtos artístico-culturais e as peças de divulgação dos projetos exibirão as marcas do Governo federal e d</w:t>
      </w:r>
      <w:r w:rsidR="0017575C">
        <w:rPr>
          <w:rFonts w:ascii="Arial" w:hAnsi="Arial" w:cs="Arial"/>
          <w:color w:val="000000"/>
          <w:sz w:val="24"/>
          <w:szCs w:val="24"/>
        </w:rPr>
        <w:t xml:space="preserve">o município, </w:t>
      </w:r>
      <w:r w:rsidRPr="00A026A4">
        <w:rPr>
          <w:rFonts w:ascii="Arial" w:hAnsi="Arial" w:cs="Arial"/>
          <w:color w:val="000000"/>
          <w:sz w:val="24"/>
          <w:szCs w:val="24"/>
        </w:rPr>
        <w:t>de acordo com as orientações técnicas do manual de aplicação de marcas divulgado pelo Ministério da Cultura, observando as vedações existentes na Lei nº 9.504/1997 (Lei das Eleições) nos três meses que antecedem as eleições.</w:t>
      </w:r>
    </w:p>
    <w:p w14:paraId="28B21922"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lastRenderedPageBreak/>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53F868C4"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MONITORAMENTO E AVALIAÇÃO DE RESULTADOS </w:t>
      </w:r>
    </w:p>
    <w:p w14:paraId="7BD80BE7" w14:textId="037723A5"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A026A4">
        <w:rPr>
          <w:rFonts w:ascii="Arial" w:hAnsi="Arial" w:cs="Arial"/>
          <w:b/>
          <w:color w:val="000000"/>
          <w:sz w:val="24"/>
          <w:szCs w:val="24"/>
        </w:rPr>
        <w:t>Monitoramento e avaliação realizados pel</w:t>
      </w:r>
      <w:r w:rsidR="0017575C">
        <w:rPr>
          <w:rFonts w:ascii="Arial" w:hAnsi="Arial" w:cs="Arial"/>
          <w:b/>
          <w:color w:val="000000"/>
          <w:sz w:val="24"/>
          <w:szCs w:val="24"/>
        </w:rPr>
        <w:t xml:space="preserve">a </w:t>
      </w:r>
      <w:r w:rsidR="0017575C" w:rsidRPr="0017575C">
        <w:rPr>
          <w:rFonts w:ascii="Arial" w:hAnsi="Arial" w:cs="Arial"/>
          <w:b/>
          <w:bCs/>
          <w:color w:val="000000" w:themeColor="text1"/>
          <w:sz w:val="24"/>
          <w:szCs w:val="24"/>
        </w:rPr>
        <w:t>Secretaria Municipal de Educação, Cultura e Desporto</w:t>
      </w:r>
    </w:p>
    <w:p w14:paraId="2A4DA1EB"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themeColor="text1"/>
          <w:sz w:val="24"/>
          <w:szCs w:val="24"/>
        </w:rPr>
        <w:t>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14:paraId="40832616" w14:textId="340E01CA"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FF0000"/>
          <w:sz w:val="24"/>
          <w:szCs w:val="24"/>
        </w:rPr>
      </w:pPr>
      <w:r w:rsidRPr="00A026A4">
        <w:rPr>
          <w:rFonts w:ascii="Arial" w:hAnsi="Arial" w:cs="Arial"/>
          <w:b/>
          <w:color w:val="000000"/>
          <w:sz w:val="24"/>
          <w:szCs w:val="24"/>
        </w:rPr>
        <w:t xml:space="preserve">Como o agente cultural presta contas </w:t>
      </w:r>
      <w:r w:rsidR="0017575C">
        <w:rPr>
          <w:rFonts w:ascii="Arial" w:hAnsi="Arial" w:cs="Arial"/>
          <w:b/>
          <w:color w:val="000000"/>
          <w:sz w:val="24"/>
          <w:szCs w:val="24"/>
        </w:rPr>
        <w:t xml:space="preserve">à </w:t>
      </w:r>
      <w:r w:rsidR="0017575C" w:rsidRPr="0017575C">
        <w:rPr>
          <w:rFonts w:ascii="Arial" w:hAnsi="Arial" w:cs="Arial"/>
          <w:b/>
          <w:bCs/>
          <w:color w:val="000000" w:themeColor="text1"/>
          <w:sz w:val="24"/>
          <w:szCs w:val="24"/>
        </w:rPr>
        <w:t>Secretaria Municipal de Educação, Cultura e Desporto</w:t>
      </w:r>
    </w:p>
    <w:p w14:paraId="0258FC3A" w14:textId="5FD69D32"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themeColor="text1"/>
          <w:sz w:val="24"/>
          <w:szCs w:val="24"/>
        </w:rPr>
        <w:t xml:space="preserve">O agente cultural deve prestar contas por meio da apresentação do Relatório de Objeto da Execução Cultural, conforme documento constante no Anexo </w:t>
      </w:r>
      <w:r w:rsidR="009939AD" w:rsidRPr="00A026A4">
        <w:rPr>
          <w:rFonts w:ascii="Arial" w:hAnsi="Arial" w:cs="Arial"/>
          <w:color w:val="000000" w:themeColor="text1"/>
          <w:sz w:val="24"/>
          <w:szCs w:val="24"/>
        </w:rPr>
        <w:t>I</w:t>
      </w:r>
      <w:r w:rsidRPr="00A026A4">
        <w:rPr>
          <w:rFonts w:ascii="Arial" w:hAnsi="Arial" w:cs="Arial"/>
          <w:color w:val="000000" w:themeColor="text1"/>
          <w:sz w:val="24"/>
          <w:szCs w:val="24"/>
        </w:rPr>
        <w:t xml:space="preserve">V deste edital. </w:t>
      </w:r>
    </w:p>
    <w:p w14:paraId="2AD0F591" w14:textId="07B836DA" w:rsidR="006662AA"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themeColor="text1"/>
          <w:sz w:val="24"/>
          <w:szCs w:val="24"/>
        </w:rPr>
      </w:pPr>
      <w:r w:rsidRPr="00A026A4">
        <w:rPr>
          <w:rFonts w:ascii="Arial" w:hAnsi="Arial" w:cs="Arial"/>
          <w:color w:val="000000" w:themeColor="text1"/>
          <w:sz w:val="24"/>
          <w:szCs w:val="24"/>
        </w:rPr>
        <w:t>O Relatório de Objeto da Execução Cultural, deve ser apresentado até</w:t>
      </w:r>
      <w:r w:rsidR="00A12BAE">
        <w:rPr>
          <w:rFonts w:ascii="Arial" w:hAnsi="Arial" w:cs="Arial"/>
          <w:color w:val="000000" w:themeColor="text1"/>
          <w:sz w:val="24"/>
          <w:szCs w:val="24"/>
        </w:rPr>
        <w:t xml:space="preserve"> 30 dias</w:t>
      </w:r>
      <w:r w:rsidRPr="00A026A4">
        <w:rPr>
          <w:rFonts w:ascii="Arial" w:hAnsi="Arial" w:cs="Arial"/>
          <w:color w:val="000000" w:themeColor="text1"/>
          <w:sz w:val="24"/>
          <w:szCs w:val="24"/>
        </w:rPr>
        <w:t> a contar do fim da vigência do Termo de Execução Cultural.</w:t>
      </w:r>
    </w:p>
    <w:p w14:paraId="11A93CF8" w14:textId="6321FBD2" w:rsidR="00E54227" w:rsidRPr="00655E38" w:rsidRDefault="00655E38" w:rsidP="00E54227">
      <w:pPr>
        <w:pBdr>
          <w:top w:val="nil"/>
          <w:left w:val="nil"/>
          <w:bottom w:val="nil"/>
          <w:right w:val="nil"/>
          <w:between w:val="nil"/>
        </w:pBdr>
        <w:spacing w:before="120" w:after="120" w:line="360" w:lineRule="auto"/>
        <w:ind w:left="120" w:right="120"/>
        <w:jc w:val="both"/>
        <w:rPr>
          <w:rFonts w:ascii="Arial" w:hAnsi="Arial" w:cs="Arial"/>
          <w:sz w:val="24"/>
          <w:szCs w:val="24"/>
        </w:rPr>
      </w:pPr>
      <w:r w:rsidRPr="00655E38">
        <w:rPr>
          <w:rFonts w:ascii="Arial" w:hAnsi="Arial" w:cs="Arial"/>
          <w:b/>
          <w:bCs/>
          <w:color w:val="000000" w:themeColor="text1"/>
          <w:sz w:val="24"/>
          <w:szCs w:val="24"/>
        </w:rPr>
        <w:t>Atenção!</w:t>
      </w:r>
      <w:r w:rsidRPr="00655E38">
        <w:rPr>
          <w:rFonts w:ascii="Arial" w:hAnsi="Arial" w:cs="Arial"/>
          <w:color w:val="000000" w:themeColor="text1"/>
          <w:sz w:val="24"/>
          <w:szCs w:val="24"/>
        </w:rPr>
        <w:t xml:space="preserve"> Conforme disposto na Lei 14.903 de 25 de junho de 2024, na Sessão III Subseção I do Termo de Execução Cultural, Artº 21 o não cumprimento do </w:t>
      </w:r>
      <w:r>
        <w:rPr>
          <w:rFonts w:ascii="Arial" w:hAnsi="Arial" w:cs="Arial"/>
          <w:color w:val="000000" w:themeColor="text1"/>
          <w:sz w:val="24"/>
          <w:szCs w:val="24"/>
        </w:rPr>
        <w:t>Relatório do O</w:t>
      </w:r>
      <w:r w:rsidRPr="00655E38">
        <w:rPr>
          <w:rFonts w:ascii="Arial" w:hAnsi="Arial" w:cs="Arial"/>
          <w:color w:val="000000" w:themeColor="text1"/>
          <w:sz w:val="24"/>
          <w:szCs w:val="24"/>
        </w:rPr>
        <w:t>bjeto proposto acarretar</w:t>
      </w:r>
      <w:r>
        <w:rPr>
          <w:rFonts w:ascii="Arial" w:hAnsi="Arial" w:cs="Arial"/>
          <w:color w:val="000000" w:themeColor="text1"/>
          <w:sz w:val="24"/>
          <w:szCs w:val="24"/>
        </w:rPr>
        <w:t>á</w:t>
      </w:r>
      <w:r w:rsidRPr="00655E38">
        <w:rPr>
          <w:rFonts w:ascii="Arial" w:hAnsi="Arial" w:cs="Arial"/>
          <w:color w:val="000000" w:themeColor="text1"/>
          <w:sz w:val="24"/>
          <w:szCs w:val="24"/>
        </w:rPr>
        <w:t xml:space="preserve"> suspensão da possibilidade de celebrar novo instrumento do regime próprio de fomento à cultura pelo prazo de 180 (cento e oitenta) a 540 (quinhentos e quarenta) dias, </w:t>
      </w:r>
      <w:r w:rsidRPr="00655E38">
        <w:rPr>
          <w:rFonts w:ascii="Arial" w:hAnsi="Arial" w:cs="Arial"/>
          <w:color w:val="000000" w:themeColor="text1"/>
          <w:sz w:val="24"/>
          <w:szCs w:val="24"/>
        </w:rPr>
        <w:lastRenderedPageBreak/>
        <w:t>com a devolução do recurso com correção financeira, podendo ainda aplicar pagamento de multa nos termos do regulamento.</w:t>
      </w:r>
    </w:p>
    <w:p w14:paraId="17BA5F27"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themeColor="text1"/>
          <w:sz w:val="24"/>
          <w:szCs w:val="24"/>
        </w:rPr>
        <w:t>O Relatório Financeiro da Execução Cultural será exigido somente nas seguintes hipóteses:</w:t>
      </w:r>
    </w:p>
    <w:p w14:paraId="63E12798"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I - quando não estiver comprovado o cumprimento do objeto por meio da apresentação do Relatório Final de Execução do Objeto; ou</w:t>
      </w:r>
    </w:p>
    <w:p w14:paraId="032F03B4" w14:textId="2D283549" w:rsidR="008A2217" w:rsidRPr="008A2217" w:rsidRDefault="006662AA" w:rsidP="008A2217">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II - quando for recebida, pela administração pública, denúncia de irregularidade na execução da ação cultural, mediante juízo de admissibilidade que avaliará os elementos fáticos apresentados.</w:t>
      </w:r>
    </w:p>
    <w:p w14:paraId="010B9B05" w14:textId="77777777" w:rsidR="006662AA" w:rsidRPr="00A026A4" w:rsidRDefault="006662AA" w:rsidP="00A026A4">
      <w:pPr>
        <w:pBdr>
          <w:top w:val="nil"/>
          <w:left w:val="nil"/>
          <w:bottom w:val="nil"/>
          <w:right w:val="nil"/>
          <w:between w:val="nil"/>
        </w:pBdr>
        <w:spacing w:before="120" w:after="120" w:line="360" w:lineRule="auto"/>
        <w:ind w:left="120" w:right="120"/>
        <w:jc w:val="both"/>
        <w:rPr>
          <w:rFonts w:ascii="Arial" w:hAnsi="Arial" w:cs="Arial"/>
          <w:color w:val="000000"/>
          <w:sz w:val="24"/>
          <w:szCs w:val="24"/>
        </w:rPr>
      </w:pPr>
      <w:r w:rsidRPr="00A026A4">
        <w:rPr>
          <w:rFonts w:ascii="Arial" w:hAnsi="Arial" w:cs="Arial"/>
          <w:color w:val="000000"/>
          <w:sz w:val="24"/>
          <w:szCs w:val="24"/>
        </w:rPr>
        <w:t> </w:t>
      </w:r>
    </w:p>
    <w:p w14:paraId="3546C058" w14:textId="77777777" w:rsidR="006662AA" w:rsidRPr="00A026A4" w:rsidRDefault="006662AA" w:rsidP="00A026A4">
      <w:pPr>
        <w:numPr>
          <w:ilvl w:val="0"/>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DISPOSIÇÕES FINAIS</w:t>
      </w:r>
    </w:p>
    <w:p w14:paraId="764DCC47"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Desclassificação de projetos</w:t>
      </w:r>
    </w:p>
    <w:p w14:paraId="21A2C31B"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Os projetos que apresentem quaisquer formas de preconceito de origem, raça, etnia, gênero, cor, idade ou outras formas de discriminação serão desclassificados, com fundamento no disposto no </w:t>
      </w:r>
      <w:hyperlink r:id="rId24" w:anchor="art3iv">
        <w:r w:rsidRPr="00A026A4">
          <w:rPr>
            <w:rFonts w:ascii="Arial" w:hAnsi="Arial" w:cs="Arial"/>
            <w:color w:val="000000"/>
            <w:sz w:val="24"/>
            <w:szCs w:val="24"/>
          </w:rPr>
          <w:t>inciso IV do caput do art. 3º da Constituição Federal,</w:t>
        </w:r>
      </w:hyperlink>
      <w:r w:rsidRPr="00A026A4">
        <w:rPr>
          <w:rFonts w:ascii="Arial" w:hAnsi="Arial" w:cs="Arial"/>
          <w:color w:val="000000"/>
          <w:sz w:val="24"/>
          <w:szCs w:val="24"/>
        </w:rPr>
        <w:t> garantidos o contraditório e a ampla defesa.</w:t>
      </w:r>
    </w:p>
    <w:p w14:paraId="7C23B60D"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Atenção!</w:t>
      </w:r>
      <w:r w:rsidRPr="00A026A4">
        <w:rPr>
          <w:rFonts w:ascii="Arial" w:hAnsi="Arial" w:cs="Arial"/>
          <w:color w:val="000000"/>
          <w:sz w:val="24"/>
          <w:szCs w:val="24"/>
        </w:rPr>
        <w:t xml:space="preserve"> Eventuais irregularidades constatadas a qualquer tempo, implicarão na desclassificação do agente cultural. </w:t>
      </w:r>
    </w:p>
    <w:p w14:paraId="45CFD2FB"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b/>
          <w:color w:val="000000"/>
          <w:sz w:val="24"/>
          <w:szCs w:val="24"/>
        </w:rPr>
        <w:t>Acompanhamento das etapas do edital</w:t>
      </w:r>
    </w:p>
    <w:p w14:paraId="50DDC8BE" w14:textId="24F225C4"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 presente Edital e os seus anexos estão disponíveis no site</w:t>
      </w:r>
      <w:r w:rsidR="008F65BB">
        <w:rPr>
          <w:rFonts w:ascii="Arial" w:hAnsi="Arial" w:cs="Arial"/>
          <w:color w:val="000000"/>
          <w:sz w:val="24"/>
          <w:szCs w:val="24"/>
        </w:rPr>
        <w:t xml:space="preserve"> </w:t>
      </w:r>
      <w:hyperlink r:id="rId25" w:history="1">
        <w:r w:rsidR="008F65BB" w:rsidRPr="007357F1">
          <w:rPr>
            <w:rStyle w:val="Hyperlink"/>
            <w:rFonts w:ascii="Arial" w:hAnsi="Arial" w:cs="Arial"/>
            <w:sz w:val="24"/>
            <w:szCs w:val="24"/>
          </w:rPr>
          <w:t>https://www.terranovadonorte.mt.gov.br/Secretarias/Secretaria-municipal-de-educacao-cultura-e-desporto/</w:t>
        </w:r>
      </w:hyperlink>
      <w:r w:rsidR="008F65BB">
        <w:rPr>
          <w:rFonts w:ascii="Arial" w:hAnsi="Arial" w:cs="Arial"/>
          <w:color w:val="000000"/>
          <w:sz w:val="24"/>
          <w:szCs w:val="24"/>
        </w:rPr>
        <w:t xml:space="preserve"> </w:t>
      </w:r>
    </w:p>
    <w:p w14:paraId="676AF2FE" w14:textId="0A20B7F0"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 acompanhamento de todas as etapas deste Edital e a observância quanto aos prazos são de inteira responsabilidade dos agentes culturais. Para tanto, devem ficar atentos às publicações no</w:t>
      </w:r>
      <w:r w:rsidR="008F65BB">
        <w:rPr>
          <w:rFonts w:ascii="Arial" w:hAnsi="Arial" w:cs="Arial"/>
          <w:color w:val="000000"/>
          <w:sz w:val="24"/>
          <w:szCs w:val="24"/>
        </w:rPr>
        <w:t xml:space="preserve"> sítio </w:t>
      </w:r>
      <w:hyperlink r:id="rId26" w:history="1">
        <w:r w:rsidR="008F65BB" w:rsidRPr="007357F1">
          <w:rPr>
            <w:rStyle w:val="Hyperlink"/>
            <w:rFonts w:ascii="Arial" w:hAnsi="Arial" w:cs="Arial"/>
            <w:sz w:val="24"/>
            <w:szCs w:val="24"/>
          </w:rPr>
          <w:t>https://www.terranovadonorte.mt.gov.br/Secretarias/Secretaria-municipal-de-educacao-cultura-e-desporto/</w:t>
        </w:r>
      </w:hyperlink>
      <w:r w:rsidR="008F65BB">
        <w:rPr>
          <w:rFonts w:ascii="Arial" w:hAnsi="Arial" w:cs="Arial"/>
          <w:color w:val="000000"/>
          <w:sz w:val="24"/>
          <w:szCs w:val="24"/>
        </w:rPr>
        <w:t xml:space="preserve">  </w:t>
      </w:r>
      <w:r w:rsidRPr="00A026A4">
        <w:rPr>
          <w:rFonts w:ascii="Arial" w:hAnsi="Arial" w:cs="Arial"/>
          <w:color w:val="000000"/>
          <w:sz w:val="24"/>
          <w:szCs w:val="24"/>
        </w:rPr>
        <w:t>e nas mídias sociais oficiais.</w:t>
      </w:r>
    </w:p>
    <w:p w14:paraId="450A3EE0"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Informações adicionais</w:t>
      </w:r>
    </w:p>
    <w:p w14:paraId="351AE4A1" w14:textId="4B441F29"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lastRenderedPageBreak/>
        <w:t>Demais informações podem ser obtidas pelo e-mai</w:t>
      </w:r>
      <w:r w:rsidR="008F65BB">
        <w:rPr>
          <w:rFonts w:ascii="Arial" w:hAnsi="Arial" w:cs="Arial"/>
          <w:color w:val="000000"/>
          <w:sz w:val="24"/>
          <w:szCs w:val="24"/>
        </w:rPr>
        <w:t xml:space="preserve">l </w:t>
      </w:r>
      <w:hyperlink r:id="rId27" w:history="1">
        <w:r w:rsidR="008F65BB" w:rsidRPr="00A00442">
          <w:rPr>
            <w:rStyle w:val="Hyperlink"/>
            <w:rFonts w:ascii="Arial" w:hAnsi="Arial" w:cs="Arial"/>
            <w:sz w:val="24"/>
            <w:szCs w:val="24"/>
          </w:rPr>
          <w:t>pnabeditaistnn@gmail.com</w:t>
        </w:r>
      </w:hyperlink>
      <w:r w:rsidR="008F65BB">
        <w:rPr>
          <w:rFonts w:ascii="Arial" w:hAnsi="Arial" w:cs="Arial"/>
          <w:color w:val="000000"/>
          <w:sz w:val="24"/>
          <w:szCs w:val="24"/>
        </w:rPr>
        <w:t xml:space="preserve"> </w:t>
      </w:r>
      <w:r w:rsidRPr="00A026A4">
        <w:rPr>
          <w:rFonts w:ascii="Arial" w:hAnsi="Arial" w:cs="Arial"/>
          <w:color w:val="000000"/>
          <w:sz w:val="24"/>
          <w:szCs w:val="24"/>
        </w:rPr>
        <w:t>e telefon</w:t>
      </w:r>
      <w:r w:rsidR="00B164CA">
        <w:rPr>
          <w:rFonts w:ascii="Arial" w:hAnsi="Arial" w:cs="Arial"/>
          <w:color w:val="000000"/>
          <w:sz w:val="24"/>
          <w:szCs w:val="24"/>
        </w:rPr>
        <w:t>e 66 99661-8880</w:t>
      </w:r>
    </w:p>
    <w:p w14:paraId="63C1B261" w14:textId="68BE1495"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FF0000"/>
          <w:sz w:val="24"/>
          <w:szCs w:val="24"/>
        </w:rPr>
      </w:pPr>
      <w:r w:rsidRPr="00A026A4">
        <w:rPr>
          <w:rFonts w:ascii="Arial" w:hAnsi="Arial" w:cs="Arial"/>
          <w:color w:val="000000"/>
          <w:sz w:val="24"/>
          <w:szCs w:val="24"/>
        </w:rPr>
        <w:t>Os casos omissos ficarão a cargo d</w:t>
      </w:r>
      <w:r w:rsidR="00B164CA">
        <w:rPr>
          <w:rFonts w:ascii="Arial" w:hAnsi="Arial" w:cs="Arial"/>
          <w:color w:val="000000"/>
          <w:sz w:val="24"/>
          <w:szCs w:val="24"/>
        </w:rPr>
        <w:t>o Secretaria Municipal de Educação, Cultura e Desporto.</w:t>
      </w:r>
    </w:p>
    <w:p w14:paraId="2667479D"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Validade do resultado deste edital</w:t>
      </w:r>
    </w:p>
    <w:p w14:paraId="6333079B" w14:textId="6101B30E"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O resultado do chamamento público regido por este Edital terá validade até</w:t>
      </w:r>
      <w:r w:rsidR="00C43834">
        <w:rPr>
          <w:rFonts w:ascii="Arial" w:hAnsi="Arial" w:cs="Arial"/>
          <w:color w:val="000000"/>
          <w:sz w:val="24"/>
          <w:szCs w:val="24"/>
        </w:rPr>
        <w:t xml:space="preserve"> 06 (seis)</w:t>
      </w:r>
      <w:r w:rsidRPr="00A026A4">
        <w:rPr>
          <w:rFonts w:ascii="Arial" w:hAnsi="Arial" w:cs="Arial"/>
          <w:color w:val="000000"/>
          <w:sz w:val="24"/>
          <w:szCs w:val="24"/>
        </w:rPr>
        <w:t xml:space="preserve"> meses</w:t>
      </w:r>
      <w:r w:rsidR="00C43834">
        <w:rPr>
          <w:rFonts w:ascii="Arial" w:hAnsi="Arial" w:cs="Arial"/>
          <w:color w:val="000000"/>
          <w:sz w:val="24"/>
          <w:szCs w:val="24"/>
        </w:rPr>
        <w:t xml:space="preserve"> </w:t>
      </w:r>
      <w:r w:rsidRPr="00A026A4">
        <w:rPr>
          <w:rFonts w:ascii="Arial" w:hAnsi="Arial" w:cs="Arial"/>
          <w:color w:val="000000"/>
          <w:sz w:val="24"/>
          <w:szCs w:val="24"/>
        </w:rPr>
        <w:t>após a publicação do resultado final.</w:t>
      </w:r>
    </w:p>
    <w:p w14:paraId="1F662CAC" w14:textId="77777777" w:rsidR="006662AA" w:rsidRPr="00A026A4" w:rsidRDefault="006662AA" w:rsidP="00A026A4">
      <w:pPr>
        <w:numPr>
          <w:ilvl w:val="1"/>
          <w:numId w:val="1"/>
        </w:numPr>
        <w:pBdr>
          <w:top w:val="nil"/>
          <w:left w:val="nil"/>
          <w:bottom w:val="nil"/>
          <w:right w:val="nil"/>
          <w:between w:val="nil"/>
        </w:pBdr>
        <w:spacing w:before="120" w:after="120" w:line="360" w:lineRule="auto"/>
        <w:ind w:right="120"/>
        <w:jc w:val="both"/>
        <w:rPr>
          <w:rFonts w:ascii="Arial" w:hAnsi="Arial" w:cs="Arial"/>
          <w:b/>
          <w:color w:val="000000"/>
          <w:sz w:val="24"/>
          <w:szCs w:val="24"/>
        </w:rPr>
      </w:pPr>
      <w:r w:rsidRPr="00A026A4">
        <w:rPr>
          <w:rFonts w:ascii="Arial" w:hAnsi="Arial" w:cs="Arial"/>
          <w:b/>
          <w:color w:val="000000"/>
          <w:sz w:val="24"/>
          <w:szCs w:val="24"/>
        </w:rPr>
        <w:t>Anexos do edital</w:t>
      </w:r>
    </w:p>
    <w:p w14:paraId="2DCC74D6" w14:textId="77777777" w:rsidR="006662AA" w:rsidRPr="00A026A4" w:rsidRDefault="006662AA" w:rsidP="00A026A4">
      <w:pPr>
        <w:pBdr>
          <w:top w:val="nil"/>
          <w:left w:val="nil"/>
          <w:bottom w:val="nil"/>
          <w:right w:val="nil"/>
          <w:between w:val="nil"/>
        </w:pBdr>
        <w:spacing w:before="120" w:after="120" w:line="360" w:lineRule="auto"/>
        <w:ind w:right="120"/>
        <w:jc w:val="both"/>
        <w:rPr>
          <w:rFonts w:ascii="Arial" w:hAnsi="Arial" w:cs="Arial"/>
          <w:color w:val="000000"/>
          <w:sz w:val="24"/>
          <w:szCs w:val="24"/>
        </w:rPr>
      </w:pPr>
      <w:r w:rsidRPr="00A026A4">
        <w:rPr>
          <w:rFonts w:ascii="Arial" w:hAnsi="Arial" w:cs="Arial"/>
          <w:color w:val="000000"/>
          <w:sz w:val="24"/>
          <w:szCs w:val="24"/>
        </w:rPr>
        <w:t>Compõem este Edital os seguintes anexos: </w:t>
      </w:r>
    </w:p>
    <w:p w14:paraId="18DD94AA" w14:textId="6DB75EA0"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themeColor="text1"/>
          <w:sz w:val="24"/>
          <w:szCs w:val="24"/>
        </w:rPr>
      </w:pPr>
      <w:r w:rsidRPr="00A026A4">
        <w:rPr>
          <w:rFonts w:ascii="Arial" w:hAnsi="Arial" w:cs="Arial"/>
          <w:color w:val="000000" w:themeColor="text1"/>
          <w:sz w:val="24"/>
          <w:szCs w:val="24"/>
        </w:rPr>
        <w:t>Anexo I - Formulário de Inscrição</w:t>
      </w:r>
    </w:p>
    <w:p w14:paraId="079D065E" w14:textId="17E093A8"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r w:rsidRPr="00A026A4">
        <w:rPr>
          <w:rFonts w:ascii="Arial" w:hAnsi="Arial" w:cs="Arial"/>
          <w:color w:val="000000" w:themeColor="text1"/>
          <w:sz w:val="24"/>
          <w:szCs w:val="24"/>
        </w:rPr>
        <w:t>Anexo II - Plano de Trabalho;</w:t>
      </w:r>
    </w:p>
    <w:p w14:paraId="4F7BE626" w14:textId="6C016EF0"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r w:rsidRPr="00A026A4">
        <w:rPr>
          <w:rFonts w:ascii="Arial" w:hAnsi="Arial" w:cs="Arial"/>
          <w:color w:val="000000" w:themeColor="text1"/>
          <w:sz w:val="24"/>
          <w:szCs w:val="24"/>
        </w:rPr>
        <w:t xml:space="preserve">Anexo </w:t>
      </w:r>
      <w:r w:rsidR="009939AD" w:rsidRPr="00A026A4">
        <w:rPr>
          <w:rFonts w:ascii="Arial" w:hAnsi="Arial" w:cs="Arial"/>
          <w:color w:val="000000" w:themeColor="text1"/>
          <w:sz w:val="24"/>
          <w:szCs w:val="24"/>
        </w:rPr>
        <w:t>III</w:t>
      </w:r>
      <w:r w:rsidRPr="00A026A4">
        <w:rPr>
          <w:rFonts w:ascii="Arial" w:hAnsi="Arial" w:cs="Arial"/>
          <w:color w:val="000000" w:themeColor="text1"/>
          <w:sz w:val="24"/>
          <w:szCs w:val="24"/>
        </w:rPr>
        <w:t xml:space="preserve"> - Termo de Execução Cultural;</w:t>
      </w:r>
    </w:p>
    <w:p w14:paraId="5F392AF3" w14:textId="7C2D9A2A"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r w:rsidRPr="00A026A4">
        <w:rPr>
          <w:rFonts w:ascii="Arial" w:hAnsi="Arial" w:cs="Arial"/>
          <w:color w:val="000000" w:themeColor="text1"/>
          <w:sz w:val="24"/>
          <w:szCs w:val="24"/>
        </w:rPr>
        <w:t xml:space="preserve">Anexo </w:t>
      </w:r>
      <w:r w:rsidR="009939AD" w:rsidRPr="00A026A4">
        <w:rPr>
          <w:rFonts w:ascii="Arial" w:hAnsi="Arial" w:cs="Arial"/>
          <w:color w:val="000000" w:themeColor="text1"/>
          <w:sz w:val="24"/>
          <w:szCs w:val="24"/>
        </w:rPr>
        <w:t>I</w:t>
      </w:r>
      <w:r w:rsidRPr="00A026A4">
        <w:rPr>
          <w:rFonts w:ascii="Arial" w:hAnsi="Arial" w:cs="Arial"/>
          <w:color w:val="000000" w:themeColor="text1"/>
          <w:sz w:val="24"/>
          <w:szCs w:val="24"/>
        </w:rPr>
        <w:t>V - Relatório de Objeto da Execução Cultural;</w:t>
      </w:r>
    </w:p>
    <w:p w14:paraId="2F31A2BE" w14:textId="4FDBFC22"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r w:rsidRPr="00A026A4">
        <w:rPr>
          <w:rFonts w:ascii="Arial" w:hAnsi="Arial" w:cs="Arial"/>
          <w:color w:val="000000" w:themeColor="text1"/>
          <w:sz w:val="24"/>
          <w:szCs w:val="24"/>
        </w:rPr>
        <w:t>Anexo V - Declaração de representação de grupo ou coletivo;</w:t>
      </w:r>
    </w:p>
    <w:p w14:paraId="1E3D0D2C" w14:textId="03DDFFC5"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r w:rsidRPr="00A026A4">
        <w:rPr>
          <w:rFonts w:ascii="Arial" w:hAnsi="Arial" w:cs="Arial"/>
          <w:color w:val="000000" w:themeColor="text1"/>
          <w:sz w:val="24"/>
          <w:szCs w:val="24"/>
        </w:rPr>
        <w:t xml:space="preserve">Anexo VI - Declaração étnico-racial </w:t>
      </w:r>
    </w:p>
    <w:p w14:paraId="272F02AA" w14:textId="103CA758" w:rsidR="006662AA" w:rsidRPr="00A026A4"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r w:rsidRPr="00A026A4">
        <w:rPr>
          <w:rFonts w:ascii="Arial" w:hAnsi="Arial" w:cs="Arial"/>
          <w:color w:val="000000" w:themeColor="text1"/>
          <w:sz w:val="24"/>
          <w:szCs w:val="24"/>
        </w:rPr>
        <w:t xml:space="preserve">Anexo </w:t>
      </w:r>
      <w:r w:rsidR="00A026A4" w:rsidRPr="00A026A4">
        <w:rPr>
          <w:rFonts w:ascii="Arial" w:hAnsi="Arial" w:cs="Arial"/>
          <w:color w:val="000000" w:themeColor="text1"/>
          <w:sz w:val="24"/>
          <w:szCs w:val="24"/>
        </w:rPr>
        <w:t>VII</w:t>
      </w:r>
      <w:r w:rsidRPr="00A026A4">
        <w:rPr>
          <w:rFonts w:ascii="Arial" w:hAnsi="Arial" w:cs="Arial"/>
          <w:color w:val="000000" w:themeColor="text1"/>
          <w:sz w:val="24"/>
          <w:szCs w:val="24"/>
        </w:rPr>
        <w:t xml:space="preserve"> – Declaração PCD</w:t>
      </w:r>
    </w:p>
    <w:p w14:paraId="5185F7A4" w14:textId="08CB68E1" w:rsidR="006662AA" w:rsidRDefault="006662AA" w:rsidP="00A026A4">
      <w:pPr>
        <w:pBdr>
          <w:top w:val="nil"/>
          <w:left w:val="nil"/>
          <w:bottom w:val="nil"/>
          <w:right w:val="nil"/>
          <w:between w:val="nil"/>
        </w:pBdr>
        <w:spacing w:before="120" w:after="120" w:line="360" w:lineRule="auto"/>
        <w:ind w:left="720" w:right="120"/>
        <w:jc w:val="both"/>
        <w:rPr>
          <w:rFonts w:ascii="Arial" w:hAnsi="Arial" w:cs="Arial"/>
          <w:color w:val="000000" w:themeColor="text1"/>
          <w:sz w:val="24"/>
          <w:szCs w:val="24"/>
        </w:rPr>
      </w:pPr>
      <w:r w:rsidRPr="00A026A4">
        <w:rPr>
          <w:rFonts w:ascii="Arial" w:hAnsi="Arial" w:cs="Arial"/>
          <w:color w:val="000000" w:themeColor="text1"/>
          <w:sz w:val="24"/>
          <w:szCs w:val="24"/>
        </w:rPr>
        <w:t xml:space="preserve">Anexo </w:t>
      </w:r>
      <w:r w:rsidR="00A026A4" w:rsidRPr="00A026A4">
        <w:rPr>
          <w:rFonts w:ascii="Arial" w:hAnsi="Arial" w:cs="Arial"/>
          <w:color w:val="000000" w:themeColor="text1"/>
          <w:sz w:val="24"/>
          <w:szCs w:val="24"/>
        </w:rPr>
        <w:t>VIII</w:t>
      </w:r>
      <w:r w:rsidRPr="00A026A4">
        <w:rPr>
          <w:rFonts w:ascii="Arial" w:hAnsi="Arial" w:cs="Arial"/>
          <w:color w:val="000000" w:themeColor="text1"/>
          <w:sz w:val="24"/>
          <w:szCs w:val="24"/>
        </w:rPr>
        <w:t xml:space="preserve"> – Formulário de interposição de recurso</w:t>
      </w:r>
    </w:p>
    <w:p w14:paraId="4B81E611" w14:textId="77777777" w:rsidR="004B6249" w:rsidRDefault="004B6249" w:rsidP="00A026A4">
      <w:pPr>
        <w:pBdr>
          <w:top w:val="nil"/>
          <w:left w:val="nil"/>
          <w:bottom w:val="nil"/>
          <w:right w:val="nil"/>
          <w:between w:val="nil"/>
        </w:pBdr>
        <w:spacing w:before="120" w:after="120" w:line="360" w:lineRule="auto"/>
        <w:ind w:left="720" w:right="120"/>
        <w:jc w:val="both"/>
        <w:rPr>
          <w:rFonts w:ascii="Arial" w:hAnsi="Arial" w:cs="Arial"/>
          <w:color w:val="000000" w:themeColor="text1"/>
          <w:sz w:val="24"/>
          <w:szCs w:val="24"/>
        </w:rPr>
      </w:pPr>
    </w:p>
    <w:p w14:paraId="07E05ABF" w14:textId="77777777" w:rsidR="00B164CA" w:rsidRDefault="00B164CA" w:rsidP="00A026A4">
      <w:pPr>
        <w:pBdr>
          <w:top w:val="nil"/>
          <w:left w:val="nil"/>
          <w:bottom w:val="nil"/>
          <w:right w:val="nil"/>
          <w:between w:val="nil"/>
        </w:pBdr>
        <w:spacing w:before="120" w:after="120" w:line="360" w:lineRule="auto"/>
        <w:ind w:left="720" w:right="120"/>
        <w:jc w:val="both"/>
        <w:rPr>
          <w:rFonts w:ascii="Arial" w:hAnsi="Arial" w:cs="Arial"/>
          <w:color w:val="000000" w:themeColor="text1"/>
          <w:sz w:val="24"/>
          <w:szCs w:val="24"/>
        </w:rPr>
      </w:pPr>
    </w:p>
    <w:p w14:paraId="48C8C484" w14:textId="2B351201" w:rsidR="004B6249" w:rsidRDefault="00B164CA" w:rsidP="004B6249">
      <w:pPr>
        <w:pBdr>
          <w:top w:val="nil"/>
          <w:left w:val="nil"/>
          <w:bottom w:val="nil"/>
          <w:right w:val="nil"/>
          <w:between w:val="nil"/>
        </w:pBdr>
        <w:spacing w:before="120" w:after="120" w:line="240" w:lineRule="auto"/>
        <w:ind w:left="720" w:right="120"/>
        <w:jc w:val="center"/>
        <w:rPr>
          <w:rFonts w:ascii="Arial" w:eastAsia="Arial" w:hAnsi="Arial" w:cs="Arial"/>
          <w:color w:val="000000"/>
          <w:sz w:val="24"/>
          <w:szCs w:val="24"/>
        </w:rPr>
      </w:pPr>
      <w:bookmarkStart w:id="2" w:name="_Hlk197544273"/>
      <w:r>
        <w:rPr>
          <w:rFonts w:ascii="Arial" w:eastAsia="Arial" w:hAnsi="Arial" w:cs="Arial"/>
          <w:color w:val="000000"/>
          <w:sz w:val="24"/>
          <w:szCs w:val="24"/>
        </w:rPr>
        <w:t>Reginaldo Marcolan</w:t>
      </w:r>
    </w:p>
    <w:p w14:paraId="5927C6F5" w14:textId="79F163B4" w:rsidR="004B6249" w:rsidRDefault="004B6249" w:rsidP="004B6249">
      <w:pPr>
        <w:pBdr>
          <w:top w:val="nil"/>
          <w:left w:val="nil"/>
          <w:bottom w:val="nil"/>
          <w:right w:val="nil"/>
          <w:between w:val="nil"/>
        </w:pBdr>
        <w:spacing w:before="120" w:after="120" w:line="240" w:lineRule="auto"/>
        <w:ind w:left="720" w:right="120"/>
        <w:jc w:val="center"/>
        <w:rPr>
          <w:rFonts w:ascii="Arial" w:eastAsia="Arial" w:hAnsi="Arial" w:cs="Arial"/>
          <w:color w:val="000000"/>
          <w:sz w:val="24"/>
          <w:szCs w:val="24"/>
        </w:rPr>
      </w:pPr>
      <w:r>
        <w:rPr>
          <w:rFonts w:ascii="Arial" w:eastAsia="Arial" w:hAnsi="Arial" w:cs="Arial"/>
          <w:color w:val="000000"/>
          <w:sz w:val="24"/>
          <w:szCs w:val="24"/>
        </w:rPr>
        <w:t>Secretária Municipal de Educação</w:t>
      </w:r>
      <w:r w:rsidR="00B164CA">
        <w:rPr>
          <w:rFonts w:ascii="Arial" w:eastAsia="Arial" w:hAnsi="Arial" w:cs="Arial"/>
          <w:color w:val="000000"/>
          <w:sz w:val="24"/>
          <w:szCs w:val="24"/>
        </w:rPr>
        <w:t>,</w:t>
      </w:r>
      <w:r>
        <w:rPr>
          <w:rFonts w:ascii="Arial" w:eastAsia="Arial" w:hAnsi="Arial" w:cs="Arial"/>
          <w:color w:val="000000"/>
          <w:sz w:val="24"/>
          <w:szCs w:val="24"/>
        </w:rPr>
        <w:t xml:space="preserve"> Cultura</w:t>
      </w:r>
      <w:r w:rsidR="00B164CA">
        <w:rPr>
          <w:rFonts w:ascii="Arial" w:eastAsia="Arial" w:hAnsi="Arial" w:cs="Arial"/>
          <w:color w:val="000000"/>
          <w:sz w:val="24"/>
          <w:szCs w:val="24"/>
        </w:rPr>
        <w:t xml:space="preserve"> e Desporto</w:t>
      </w:r>
    </w:p>
    <w:bookmarkEnd w:id="2"/>
    <w:p w14:paraId="66087806" w14:textId="702F945B" w:rsidR="004B6249" w:rsidRDefault="004B6249" w:rsidP="004B6249">
      <w:pPr>
        <w:pBdr>
          <w:top w:val="nil"/>
          <w:left w:val="nil"/>
          <w:bottom w:val="nil"/>
          <w:right w:val="nil"/>
          <w:between w:val="nil"/>
        </w:pBdr>
        <w:spacing w:before="120" w:after="120" w:line="240" w:lineRule="auto"/>
        <w:ind w:left="720" w:right="120"/>
        <w:jc w:val="center"/>
        <w:rPr>
          <w:rFonts w:ascii="Arial" w:eastAsia="Arial" w:hAnsi="Arial" w:cs="Arial"/>
          <w:color w:val="000000"/>
          <w:sz w:val="24"/>
          <w:szCs w:val="24"/>
        </w:rPr>
      </w:pPr>
      <w:r w:rsidRPr="00893BE0">
        <w:rPr>
          <w:rFonts w:ascii="Arial" w:eastAsia="Arial" w:hAnsi="Arial" w:cs="Arial"/>
          <w:color w:val="000000"/>
          <w:sz w:val="24"/>
          <w:szCs w:val="24"/>
        </w:rPr>
        <w:t>Portaria N°</w:t>
      </w:r>
      <w:r w:rsidR="00B164CA">
        <w:rPr>
          <w:rFonts w:ascii="Arial" w:eastAsia="Arial" w:hAnsi="Arial" w:cs="Arial"/>
          <w:color w:val="000000"/>
          <w:sz w:val="24"/>
          <w:szCs w:val="24"/>
        </w:rPr>
        <w:t>03/2021</w:t>
      </w:r>
    </w:p>
    <w:p w14:paraId="045E1A91" w14:textId="77777777" w:rsidR="004B6249" w:rsidRPr="00A026A4" w:rsidRDefault="004B6249" w:rsidP="00A026A4">
      <w:pPr>
        <w:pBdr>
          <w:top w:val="nil"/>
          <w:left w:val="nil"/>
          <w:bottom w:val="nil"/>
          <w:right w:val="nil"/>
          <w:between w:val="nil"/>
        </w:pBdr>
        <w:spacing w:before="120" w:after="120" w:line="360" w:lineRule="auto"/>
        <w:ind w:left="720" w:right="120"/>
        <w:jc w:val="both"/>
        <w:rPr>
          <w:rFonts w:ascii="Arial" w:hAnsi="Arial" w:cs="Arial"/>
          <w:color w:val="000000"/>
          <w:sz w:val="24"/>
          <w:szCs w:val="24"/>
        </w:rPr>
      </w:pPr>
    </w:p>
    <w:p w14:paraId="1B7A3E26" w14:textId="77777777" w:rsidR="006662AA" w:rsidRDefault="006662AA" w:rsidP="006662AA"/>
    <w:p w14:paraId="12CB4723" w14:textId="77777777" w:rsidR="008D205C" w:rsidRDefault="008D205C"/>
    <w:sectPr w:rsidR="008D205C">
      <w:headerReference w:type="even" r:id="rId28"/>
      <w:headerReference w:type="default" r:id="rId29"/>
      <w:footerReference w:type="even" r:id="rId30"/>
      <w:footerReference w:type="default" r:id="rId31"/>
      <w:headerReference w:type="first" r:id="rId32"/>
      <w:footerReference w:type="firs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2FD0" w14:textId="77777777" w:rsidR="007D62C9" w:rsidRDefault="007D62C9" w:rsidP="008D205C">
      <w:pPr>
        <w:spacing w:after="0" w:line="240" w:lineRule="auto"/>
      </w:pPr>
      <w:r>
        <w:separator/>
      </w:r>
    </w:p>
  </w:endnote>
  <w:endnote w:type="continuationSeparator" w:id="0">
    <w:p w14:paraId="73A3F705" w14:textId="77777777" w:rsidR="007D62C9" w:rsidRDefault="007D62C9"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tka Banner Semibold">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F8377" w14:textId="77777777" w:rsidR="007D62C9" w:rsidRDefault="007D62C9" w:rsidP="008D205C">
      <w:pPr>
        <w:spacing w:after="0" w:line="240" w:lineRule="auto"/>
      </w:pPr>
      <w:r>
        <w:separator/>
      </w:r>
    </w:p>
  </w:footnote>
  <w:footnote w:type="continuationSeparator" w:id="0">
    <w:p w14:paraId="579AC16A" w14:textId="77777777" w:rsidR="007D62C9" w:rsidRDefault="007D62C9"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22091"/>
    <w:multiLevelType w:val="multilevel"/>
    <w:tmpl w:val="45D45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5A36CC"/>
    <w:multiLevelType w:val="hybridMultilevel"/>
    <w:tmpl w:val="DBF866E0"/>
    <w:lvl w:ilvl="0" w:tplc="04160013">
      <w:start w:val="1"/>
      <w:numFmt w:val="upperRoman"/>
      <w:lvlText w:val="%1."/>
      <w:lvlJc w:val="right"/>
      <w:pPr>
        <w:ind w:left="840" w:hanging="360"/>
      </w:p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 w15:restartNumberingAfterBreak="0">
    <w:nsid w:val="299568A6"/>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4" w15:restartNumberingAfterBreak="0">
    <w:nsid w:val="3A174AB3"/>
    <w:multiLevelType w:val="multilevel"/>
    <w:tmpl w:val="147A0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D75A67"/>
    <w:multiLevelType w:val="multilevel"/>
    <w:tmpl w:val="C4C8C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01B68F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8"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8"/>
  </w:num>
  <w:num w:numId="2" w16cid:durableId="479611581">
    <w:abstractNumId w:val="7"/>
  </w:num>
  <w:num w:numId="3" w16cid:durableId="955676394">
    <w:abstractNumId w:val="1"/>
  </w:num>
  <w:num w:numId="4" w16cid:durableId="1673683314">
    <w:abstractNumId w:val="4"/>
  </w:num>
  <w:num w:numId="5" w16cid:durableId="1733774809">
    <w:abstractNumId w:val="6"/>
  </w:num>
  <w:num w:numId="6" w16cid:durableId="1203597914">
    <w:abstractNumId w:val="3"/>
  </w:num>
  <w:num w:numId="7" w16cid:durableId="404038276">
    <w:abstractNumId w:val="5"/>
  </w:num>
  <w:num w:numId="8" w16cid:durableId="1399325040">
    <w:abstractNumId w:val="0"/>
  </w:num>
  <w:num w:numId="9" w16cid:durableId="1012685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73845"/>
    <w:rsid w:val="000A4345"/>
    <w:rsid w:val="000F4813"/>
    <w:rsid w:val="00132330"/>
    <w:rsid w:val="00154B9C"/>
    <w:rsid w:val="0017021A"/>
    <w:rsid w:val="0017575C"/>
    <w:rsid w:val="00186EA3"/>
    <w:rsid w:val="00237C67"/>
    <w:rsid w:val="00254780"/>
    <w:rsid w:val="0026290D"/>
    <w:rsid w:val="00265453"/>
    <w:rsid w:val="0028056E"/>
    <w:rsid w:val="002C1D25"/>
    <w:rsid w:val="002F309F"/>
    <w:rsid w:val="00325456"/>
    <w:rsid w:val="00326DA6"/>
    <w:rsid w:val="0034077D"/>
    <w:rsid w:val="0039308C"/>
    <w:rsid w:val="003A0EB0"/>
    <w:rsid w:val="003B572E"/>
    <w:rsid w:val="003B6CD2"/>
    <w:rsid w:val="003D111B"/>
    <w:rsid w:val="003E360E"/>
    <w:rsid w:val="003F228F"/>
    <w:rsid w:val="00402AF3"/>
    <w:rsid w:val="00413748"/>
    <w:rsid w:val="0042073A"/>
    <w:rsid w:val="00444A01"/>
    <w:rsid w:val="00460FFE"/>
    <w:rsid w:val="00467547"/>
    <w:rsid w:val="004B2863"/>
    <w:rsid w:val="004B6249"/>
    <w:rsid w:val="004D4C58"/>
    <w:rsid w:val="00512605"/>
    <w:rsid w:val="00553762"/>
    <w:rsid w:val="00557128"/>
    <w:rsid w:val="0056626B"/>
    <w:rsid w:val="00575ED1"/>
    <w:rsid w:val="005F7060"/>
    <w:rsid w:val="00600D33"/>
    <w:rsid w:val="00615F4E"/>
    <w:rsid w:val="006350EC"/>
    <w:rsid w:val="006472AC"/>
    <w:rsid w:val="00647CD8"/>
    <w:rsid w:val="0065296A"/>
    <w:rsid w:val="00655E38"/>
    <w:rsid w:val="006662AA"/>
    <w:rsid w:val="006C6D60"/>
    <w:rsid w:val="00715E23"/>
    <w:rsid w:val="0074492C"/>
    <w:rsid w:val="007D62C9"/>
    <w:rsid w:val="007E082D"/>
    <w:rsid w:val="00813C39"/>
    <w:rsid w:val="00851292"/>
    <w:rsid w:val="00860F80"/>
    <w:rsid w:val="00865DBE"/>
    <w:rsid w:val="008A2217"/>
    <w:rsid w:val="008D205C"/>
    <w:rsid w:val="008E7EC2"/>
    <w:rsid w:val="008F65BB"/>
    <w:rsid w:val="009073F5"/>
    <w:rsid w:val="009820BC"/>
    <w:rsid w:val="009939AD"/>
    <w:rsid w:val="009A7D56"/>
    <w:rsid w:val="009E5AA9"/>
    <w:rsid w:val="00A0224A"/>
    <w:rsid w:val="00A026A4"/>
    <w:rsid w:val="00A10BAC"/>
    <w:rsid w:val="00A12BAE"/>
    <w:rsid w:val="00A6295A"/>
    <w:rsid w:val="00A91867"/>
    <w:rsid w:val="00AD4BBE"/>
    <w:rsid w:val="00B164CA"/>
    <w:rsid w:val="00B83FAF"/>
    <w:rsid w:val="00B91E12"/>
    <w:rsid w:val="00BC15AF"/>
    <w:rsid w:val="00BD2177"/>
    <w:rsid w:val="00C1150E"/>
    <w:rsid w:val="00C43834"/>
    <w:rsid w:val="00C94102"/>
    <w:rsid w:val="00C97F27"/>
    <w:rsid w:val="00D10384"/>
    <w:rsid w:val="00D86B8E"/>
    <w:rsid w:val="00DA6E47"/>
    <w:rsid w:val="00E40A05"/>
    <w:rsid w:val="00E54227"/>
    <w:rsid w:val="00F16964"/>
    <w:rsid w:val="00F31ADA"/>
    <w:rsid w:val="00F34DDF"/>
    <w:rsid w:val="00F4424F"/>
    <w:rsid w:val="00F76C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16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23-2026/2023/decreto/D11453.htm" TargetMode="External"/><Relationship Id="rId18" Type="http://schemas.openxmlformats.org/officeDocument/2006/relationships/hyperlink" Target="https://www.terranovadonorte.mt.gov.br/Secretarias/Secretaria-municipal-de-educacao-cultura-e-desporto/" TargetMode="External"/><Relationship Id="rId26" Type="http://schemas.openxmlformats.org/officeDocument/2006/relationships/hyperlink" Target="https://www.terranovadonorte.mt.gov.br/Secretarias/Secretaria-municipal-de-educacao-cultura-e-desporto/" TargetMode="External"/><Relationship Id="rId3" Type="http://schemas.openxmlformats.org/officeDocument/2006/relationships/customXml" Target="../customXml/item3.xml"/><Relationship Id="rId21" Type="http://schemas.openxmlformats.org/officeDocument/2006/relationships/hyperlink" Target="mailto:pnabeditaistnn@gmail.com"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hyperlink" Target="https://www.terranovadonorte.mt.gov.br/Secretarias/Secretaria-municipal-de-educacao-cultura-e-desporto/"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planalto.gov.br/ccivil_03/Constituicao/Constituicao.htm" TargetMode="External"/><Relationship Id="rId20" Type="http://schemas.openxmlformats.org/officeDocument/2006/relationships/hyperlink" Target="https://www.terranovadonorte.mt.gov.br/Secretarias/Secretaria-municipal-de-educacao-cultura-e-desporto/"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br/en/web/dou/-/lei-n-14.903-de-27-de-junho-de-2024-568649644" TargetMode="External"/><Relationship Id="rId24" Type="http://schemas.openxmlformats.org/officeDocument/2006/relationships/hyperlink" Target="http://www.planalto.gov.br/ccivil_03/Constituicao/Constituicao.htm"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forms.gle/E4ACAHTcyY5wPwZe6" TargetMode="External"/><Relationship Id="rId23" Type="http://schemas.openxmlformats.org/officeDocument/2006/relationships/hyperlink" Target="https://www.terranovadonorte.mt.gov.br/Secretarias/Secretaria-municipal-de-educacao-cultura-e-desporto/" TargetMode="External"/><Relationship Id="rId28" Type="http://schemas.openxmlformats.org/officeDocument/2006/relationships/header" Target="header1.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mailto:pnabeditaistnn@gmail.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br/cultura/pt-br/acesso-a-informacao/legislacao-e-normativas/instrucao-normativa-minc-no-10-de-28-de-dezembro-de-2023" TargetMode="External"/><Relationship Id="rId22" Type="http://schemas.openxmlformats.org/officeDocument/2006/relationships/hyperlink" Target="mailto:pnabeditaistnn@gmail.com" TargetMode="External"/><Relationship Id="rId27" Type="http://schemas.openxmlformats.org/officeDocument/2006/relationships/hyperlink" Target="mailto:pnabeditaistnn@gmail.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3.xml><?xml version="1.0" encoding="utf-8"?>
<ds:datastoreItem xmlns:ds="http://schemas.openxmlformats.org/officeDocument/2006/customXml" ds:itemID="{CF54B596-DFDE-4DF5-B599-CEA4C0B24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27</Pages>
  <Words>5901</Words>
  <Characters>31871</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Alessandra Grandini</cp:lastModifiedBy>
  <cp:revision>31</cp:revision>
  <dcterms:created xsi:type="dcterms:W3CDTF">2025-12-09T14:17:00Z</dcterms:created>
  <dcterms:modified xsi:type="dcterms:W3CDTF">2026-06-22T14:18:00Z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